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302A" w14:textId="77777777" w:rsidR="00D37C60" w:rsidRPr="00D37C60" w:rsidRDefault="00D37C60" w:rsidP="00D37C60">
      <w:pPr>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 xml:space="preserve">ŠIAULIŲ SPORTO CENTRO DUBYSA  AIŠKINAMASIS RAŠTAS </w:t>
      </w:r>
    </w:p>
    <w:p w14:paraId="256B84B1" w14:textId="77777777" w:rsidR="00D37C60" w:rsidRPr="00D37C60" w:rsidRDefault="00D37C60" w:rsidP="00D37C60">
      <w:pPr>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PRIE 2024 METŲ FINANSINĖS ATSKAITOMYBĖS</w:t>
      </w:r>
    </w:p>
    <w:p w14:paraId="28CE2E14" w14:textId="77777777" w:rsidR="00D37C60" w:rsidRPr="00D37C60" w:rsidRDefault="00D37C60" w:rsidP="00D37C60">
      <w:pPr>
        <w:spacing w:after="0" w:line="240" w:lineRule="auto"/>
        <w:jc w:val="center"/>
        <w:rPr>
          <w:rFonts w:ascii="Times New Roman" w:hAnsi="Times New Roman" w:cs="Times New Roman"/>
          <w:sz w:val="24"/>
          <w:szCs w:val="24"/>
        </w:rPr>
      </w:pPr>
    </w:p>
    <w:p w14:paraId="08CA7C74" w14:textId="77777777" w:rsidR="00D37C60" w:rsidRPr="00D37C60" w:rsidRDefault="00D37C60" w:rsidP="00D37C60">
      <w:pPr>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2025 m. VASARIO 28 d.</w:t>
      </w:r>
    </w:p>
    <w:p w14:paraId="5B1510AE" w14:textId="77777777" w:rsidR="00D37C60" w:rsidRPr="00D37C60" w:rsidRDefault="00D37C60" w:rsidP="00D37C60">
      <w:pPr>
        <w:spacing w:after="0" w:line="240" w:lineRule="auto"/>
        <w:rPr>
          <w:rFonts w:ascii="Times New Roman" w:hAnsi="Times New Roman" w:cs="Times New Roman"/>
          <w:sz w:val="24"/>
          <w:szCs w:val="24"/>
        </w:rPr>
      </w:pPr>
    </w:p>
    <w:p w14:paraId="522DD94C" w14:textId="77777777" w:rsidR="00D37C60" w:rsidRPr="00D37C60" w:rsidRDefault="00D37C60" w:rsidP="00D37C60">
      <w:pPr>
        <w:spacing w:after="0" w:line="240" w:lineRule="auto"/>
        <w:jc w:val="center"/>
        <w:rPr>
          <w:rFonts w:ascii="Times New Roman" w:hAnsi="Times New Roman" w:cs="Times New Roman"/>
          <w:b/>
          <w:bCs/>
          <w:sz w:val="24"/>
          <w:szCs w:val="24"/>
        </w:rPr>
      </w:pPr>
      <w:r w:rsidRPr="00D37C60">
        <w:rPr>
          <w:rFonts w:ascii="Times New Roman" w:hAnsi="Times New Roman" w:cs="Times New Roman"/>
          <w:b/>
          <w:bCs/>
          <w:sz w:val="24"/>
          <w:szCs w:val="24"/>
        </w:rPr>
        <w:t>I. BENDROJI DALIS</w:t>
      </w:r>
    </w:p>
    <w:p w14:paraId="43F61CA4" w14:textId="77777777" w:rsidR="00D37C60" w:rsidRPr="00D37C60" w:rsidRDefault="00D37C60" w:rsidP="00D37C60">
      <w:pPr>
        <w:spacing w:after="0" w:line="240" w:lineRule="auto"/>
        <w:jc w:val="center"/>
        <w:rPr>
          <w:rFonts w:ascii="Times New Roman" w:hAnsi="Times New Roman" w:cs="Times New Roman"/>
          <w:sz w:val="24"/>
          <w:szCs w:val="24"/>
        </w:rPr>
      </w:pPr>
    </w:p>
    <w:p w14:paraId="53B585DC" w14:textId="77777777" w:rsidR="00D37C60" w:rsidRPr="00D37C60" w:rsidRDefault="00D37C60" w:rsidP="00D37C60">
      <w:pPr>
        <w:spacing w:after="0" w:line="240" w:lineRule="auto"/>
        <w:jc w:val="center"/>
        <w:rPr>
          <w:rFonts w:ascii="Times New Roman" w:hAnsi="Times New Roman" w:cs="Times New Roman"/>
          <w:b/>
          <w:bCs/>
          <w:sz w:val="24"/>
          <w:szCs w:val="24"/>
        </w:rPr>
      </w:pPr>
      <w:r w:rsidRPr="00D37C60">
        <w:rPr>
          <w:rFonts w:ascii="Times New Roman" w:hAnsi="Times New Roman" w:cs="Times New Roman"/>
          <w:b/>
          <w:bCs/>
          <w:sz w:val="24"/>
          <w:szCs w:val="24"/>
        </w:rPr>
        <w:t>Bendroji informacija apie įstaigą</w:t>
      </w:r>
    </w:p>
    <w:p w14:paraId="75DD314B" w14:textId="77777777" w:rsidR="00D37C60" w:rsidRPr="00D37C60" w:rsidRDefault="00D37C60" w:rsidP="00D37C60">
      <w:pPr>
        <w:spacing w:after="0" w:line="240" w:lineRule="auto"/>
        <w:jc w:val="center"/>
        <w:rPr>
          <w:rFonts w:ascii="Times New Roman" w:hAnsi="Times New Roman" w:cs="Times New Roman"/>
          <w:sz w:val="24"/>
          <w:szCs w:val="24"/>
        </w:rPr>
      </w:pPr>
    </w:p>
    <w:p w14:paraId="41B90B6C" w14:textId="77777777" w:rsidR="00D37C60" w:rsidRPr="00D37C60" w:rsidRDefault="00D37C60" w:rsidP="00D37C60">
      <w:pPr>
        <w:spacing w:after="0" w:line="240" w:lineRule="auto"/>
        <w:ind w:firstLine="993"/>
        <w:jc w:val="both"/>
        <w:rPr>
          <w:rFonts w:ascii="Times New Roman" w:hAnsi="Times New Roman" w:cs="Times New Roman"/>
          <w:sz w:val="24"/>
          <w:szCs w:val="24"/>
          <w:lang w:val="uk-UA"/>
        </w:rPr>
      </w:pPr>
      <w:r w:rsidRPr="00D37C60">
        <w:rPr>
          <w:rFonts w:ascii="Times New Roman" w:hAnsi="Times New Roman" w:cs="Times New Roman"/>
          <w:i/>
          <w:iCs/>
          <w:sz w:val="24"/>
          <w:szCs w:val="24"/>
        </w:rPr>
        <w:t>Įstaigos pavadinimas</w:t>
      </w:r>
      <w:r w:rsidRPr="00D37C60">
        <w:rPr>
          <w:rFonts w:ascii="Times New Roman" w:hAnsi="Times New Roman" w:cs="Times New Roman"/>
          <w:sz w:val="24"/>
          <w:szCs w:val="24"/>
        </w:rPr>
        <w:t xml:space="preserve">: Šiaulių sporto centras „ Dubysa“  </w:t>
      </w:r>
    </w:p>
    <w:p w14:paraId="72F80DC4" w14:textId="77777777" w:rsidR="00D37C60" w:rsidRPr="00D37C60" w:rsidRDefault="00D37C60" w:rsidP="00D37C60">
      <w:pPr>
        <w:spacing w:after="0" w:line="240" w:lineRule="auto"/>
        <w:ind w:firstLine="993"/>
        <w:jc w:val="both"/>
        <w:rPr>
          <w:rFonts w:ascii="Times New Roman" w:hAnsi="Times New Roman" w:cs="Times New Roman"/>
          <w:sz w:val="24"/>
          <w:szCs w:val="24"/>
        </w:rPr>
      </w:pPr>
      <w:r w:rsidRPr="00D37C60">
        <w:rPr>
          <w:rFonts w:ascii="Times New Roman" w:hAnsi="Times New Roman" w:cs="Times New Roman"/>
          <w:i/>
          <w:iCs/>
          <w:sz w:val="24"/>
          <w:szCs w:val="24"/>
        </w:rPr>
        <w:t>Įstaigos kodas</w:t>
      </w:r>
      <w:r w:rsidRPr="00D37C60">
        <w:rPr>
          <w:rFonts w:ascii="Times New Roman" w:hAnsi="Times New Roman" w:cs="Times New Roman"/>
          <w:sz w:val="24"/>
          <w:szCs w:val="24"/>
        </w:rPr>
        <w:t>: 145914542</w:t>
      </w:r>
    </w:p>
    <w:p w14:paraId="313508BF" w14:textId="77777777" w:rsidR="00D37C60" w:rsidRPr="00D37C60" w:rsidRDefault="00D37C60" w:rsidP="00D37C60">
      <w:pPr>
        <w:spacing w:after="0" w:line="240" w:lineRule="auto"/>
        <w:ind w:firstLine="993"/>
        <w:jc w:val="both"/>
        <w:rPr>
          <w:rFonts w:ascii="Times New Roman" w:hAnsi="Times New Roman" w:cs="Times New Roman"/>
          <w:sz w:val="24"/>
          <w:szCs w:val="24"/>
        </w:rPr>
      </w:pPr>
      <w:r w:rsidRPr="00D37C60">
        <w:rPr>
          <w:rFonts w:ascii="Times New Roman" w:hAnsi="Times New Roman" w:cs="Times New Roman"/>
          <w:i/>
          <w:iCs/>
          <w:sz w:val="24"/>
          <w:szCs w:val="24"/>
        </w:rPr>
        <w:t>Įstaigos adresas</w:t>
      </w:r>
      <w:r w:rsidRPr="00D37C60">
        <w:rPr>
          <w:rFonts w:ascii="Times New Roman" w:hAnsi="Times New Roman" w:cs="Times New Roman"/>
          <w:sz w:val="24"/>
          <w:szCs w:val="24"/>
        </w:rPr>
        <w:t>: Gumbinės g. 18A, Šiauliai</w:t>
      </w:r>
    </w:p>
    <w:p w14:paraId="5A9D5AA1" w14:textId="77777777" w:rsidR="00D37C60" w:rsidRPr="00D37C60" w:rsidRDefault="00D37C60" w:rsidP="00D37C60">
      <w:pPr>
        <w:spacing w:after="0" w:line="240" w:lineRule="auto"/>
        <w:ind w:firstLine="993"/>
        <w:jc w:val="both"/>
        <w:rPr>
          <w:rFonts w:ascii="Times New Roman" w:hAnsi="Times New Roman" w:cs="Times New Roman"/>
          <w:sz w:val="24"/>
          <w:szCs w:val="24"/>
        </w:rPr>
      </w:pPr>
      <w:r w:rsidRPr="00D37C60">
        <w:rPr>
          <w:rFonts w:ascii="Times New Roman" w:hAnsi="Times New Roman" w:cs="Times New Roman"/>
          <w:i/>
          <w:iCs/>
          <w:sz w:val="24"/>
          <w:szCs w:val="24"/>
        </w:rPr>
        <w:t>Kiti įstaigos duomenys</w:t>
      </w:r>
      <w:r w:rsidRPr="00D37C60">
        <w:rPr>
          <w:rFonts w:ascii="Times New Roman" w:hAnsi="Times New Roman" w:cs="Times New Roman"/>
          <w:sz w:val="24"/>
          <w:szCs w:val="24"/>
        </w:rPr>
        <w:t>: įstaiga įregistruota 2003 m. gruodžio 31 d., duomenys apie įstaigą kaupiami Juridinių asmenų registre.</w:t>
      </w:r>
    </w:p>
    <w:p w14:paraId="61AACB1F" w14:textId="77777777" w:rsidR="00D37C60" w:rsidRPr="00D37C60" w:rsidRDefault="00D37C60" w:rsidP="00D37C60">
      <w:pPr>
        <w:spacing w:after="0" w:line="240" w:lineRule="auto"/>
        <w:ind w:firstLine="993"/>
        <w:jc w:val="both"/>
        <w:rPr>
          <w:rFonts w:ascii="Times New Roman" w:hAnsi="Times New Roman" w:cs="Times New Roman"/>
          <w:sz w:val="24"/>
          <w:szCs w:val="24"/>
        </w:rPr>
      </w:pPr>
      <w:r w:rsidRPr="00D37C60">
        <w:rPr>
          <w:rFonts w:ascii="Times New Roman" w:hAnsi="Times New Roman" w:cs="Times New Roman"/>
          <w:i/>
          <w:iCs/>
          <w:sz w:val="24"/>
          <w:szCs w:val="24"/>
        </w:rPr>
        <w:t>Įstaigos veikla</w:t>
      </w:r>
      <w:r w:rsidRPr="00D37C60">
        <w:rPr>
          <w:rFonts w:ascii="Times New Roman" w:hAnsi="Times New Roman" w:cs="Times New Roman"/>
          <w:sz w:val="24"/>
          <w:szCs w:val="24"/>
        </w:rPr>
        <w:t>: sportinis ir rekreacinis švietimas.</w:t>
      </w:r>
    </w:p>
    <w:p w14:paraId="703F4F08" w14:textId="77777777" w:rsidR="00D37C60" w:rsidRPr="00D37C60" w:rsidRDefault="00D37C60" w:rsidP="00D37C60">
      <w:pPr>
        <w:spacing w:after="0" w:line="240" w:lineRule="auto"/>
        <w:ind w:firstLine="993"/>
        <w:jc w:val="both"/>
        <w:rPr>
          <w:rFonts w:ascii="Times New Roman" w:hAnsi="Times New Roman" w:cs="Times New Roman"/>
          <w:sz w:val="24"/>
          <w:szCs w:val="24"/>
        </w:rPr>
      </w:pPr>
      <w:r w:rsidRPr="00D37C60">
        <w:rPr>
          <w:rFonts w:ascii="Times New Roman" w:hAnsi="Times New Roman" w:cs="Times New Roman"/>
          <w:i/>
          <w:iCs/>
          <w:sz w:val="24"/>
          <w:szCs w:val="24"/>
        </w:rPr>
        <w:t>Finansinių ataskaitų rūšis</w:t>
      </w:r>
      <w:r w:rsidRPr="00D37C60">
        <w:rPr>
          <w:rFonts w:ascii="Times New Roman" w:hAnsi="Times New Roman" w:cs="Times New Roman"/>
          <w:sz w:val="24"/>
          <w:szCs w:val="24"/>
        </w:rPr>
        <w:t>: įstaiga rengia žemesniojo lygio finansinių ataskaitų rinkinį.</w:t>
      </w:r>
    </w:p>
    <w:p w14:paraId="47C7DFE4" w14:textId="77777777" w:rsidR="00D37C60" w:rsidRPr="00D37C60" w:rsidRDefault="00D37C60" w:rsidP="00D37C60">
      <w:pPr>
        <w:spacing w:after="0" w:line="240" w:lineRule="auto"/>
        <w:ind w:firstLine="993"/>
        <w:jc w:val="both"/>
        <w:rPr>
          <w:rFonts w:ascii="Times New Roman" w:hAnsi="Times New Roman" w:cs="Times New Roman"/>
          <w:sz w:val="24"/>
          <w:szCs w:val="24"/>
        </w:rPr>
      </w:pPr>
      <w:r w:rsidRPr="00D37C60">
        <w:rPr>
          <w:rFonts w:ascii="Times New Roman" w:hAnsi="Times New Roman" w:cs="Times New Roman"/>
          <w:i/>
          <w:iCs/>
          <w:sz w:val="24"/>
          <w:szCs w:val="24"/>
        </w:rPr>
        <w:t>Priklausymas viešojo sektoriaus subjektų grupei</w:t>
      </w:r>
      <w:r w:rsidRPr="00D37C60">
        <w:rPr>
          <w:rFonts w:ascii="Times New Roman" w:hAnsi="Times New Roman" w:cs="Times New Roman"/>
          <w:sz w:val="24"/>
          <w:szCs w:val="24"/>
        </w:rPr>
        <w:t>: įstaiga yra Šiaulių miesto savivaldybės konsoliduojamasis viešojo sektoriaus subjektas.</w:t>
      </w:r>
    </w:p>
    <w:p w14:paraId="59E4FC94" w14:textId="77777777" w:rsidR="00D37C60" w:rsidRPr="00D37C60" w:rsidRDefault="00D37C60" w:rsidP="00D37C60">
      <w:pPr>
        <w:spacing w:after="0" w:line="240" w:lineRule="auto"/>
        <w:ind w:firstLine="993"/>
        <w:jc w:val="both"/>
        <w:rPr>
          <w:rFonts w:ascii="Times New Roman" w:hAnsi="Times New Roman" w:cs="Times New Roman"/>
          <w:sz w:val="24"/>
          <w:szCs w:val="24"/>
        </w:rPr>
      </w:pPr>
      <w:r w:rsidRPr="00D37C60">
        <w:rPr>
          <w:rFonts w:ascii="Times New Roman" w:hAnsi="Times New Roman" w:cs="Times New Roman"/>
          <w:i/>
          <w:iCs/>
          <w:sz w:val="24"/>
          <w:szCs w:val="24"/>
        </w:rPr>
        <w:t>Finansiniai metai:</w:t>
      </w:r>
      <w:r w:rsidRPr="00D37C60">
        <w:rPr>
          <w:rFonts w:ascii="Times New Roman" w:hAnsi="Times New Roman" w:cs="Times New Roman"/>
          <w:sz w:val="24"/>
          <w:szCs w:val="24"/>
        </w:rPr>
        <w:t xml:space="preserve"> įstaigos finansiniai metai prasideda sausio 1 d. ir baigiasi gruodžio 31 d.  </w:t>
      </w:r>
    </w:p>
    <w:p w14:paraId="40BA8FEF" w14:textId="77777777" w:rsidR="00D37C60" w:rsidRPr="00D37C60" w:rsidRDefault="00D37C60" w:rsidP="00D37C60">
      <w:pPr>
        <w:spacing w:after="0" w:line="240" w:lineRule="auto"/>
        <w:jc w:val="both"/>
        <w:rPr>
          <w:rFonts w:ascii="Times New Roman" w:hAnsi="Times New Roman" w:cs="Times New Roman"/>
          <w:sz w:val="24"/>
          <w:szCs w:val="24"/>
        </w:rPr>
      </w:pPr>
    </w:p>
    <w:p w14:paraId="50309951" w14:textId="77777777" w:rsidR="00D37C60" w:rsidRPr="00D37C60" w:rsidRDefault="00D37C60" w:rsidP="00D37C60">
      <w:pPr>
        <w:spacing w:after="0" w:line="240" w:lineRule="auto"/>
        <w:jc w:val="center"/>
        <w:rPr>
          <w:rFonts w:ascii="Times New Roman" w:hAnsi="Times New Roman" w:cs="Times New Roman"/>
          <w:b/>
          <w:bCs/>
          <w:sz w:val="24"/>
          <w:szCs w:val="24"/>
        </w:rPr>
      </w:pPr>
      <w:r w:rsidRPr="00D37C60">
        <w:rPr>
          <w:rFonts w:ascii="Times New Roman" w:hAnsi="Times New Roman" w:cs="Times New Roman"/>
          <w:b/>
          <w:bCs/>
          <w:sz w:val="24"/>
          <w:szCs w:val="24"/>
        </w:rPr>
        <w:t>Informacija apie įstaigos kontroliuojamus, asocijuotus ar kitus subjektus</w:t>
      </w:r>
    </w:p>
    <w:p w14:paraId="73769BEE" w14:textId="77777777" w:rsidR="00D37C60" w:rsidRPr="00D37C60" w:rsidRDefault="00D37C60" w:rsidP="00D37C60">
      <w:pPr>
        <w:spacing w:after="0" w:line="240" w:lineRule="auto"/>
        <w:jc w:val="both"/>
        <w:rPr>
          <w:rFonts w:ascii="Times New Roman" w:hAnsi="Times New Roman" w:cs="Times New Roman"/>
          <w:sz w:val="24"/>
          <w:szCs w:val="24"/>
        </w:rPr>
      </w:pPr>
    </w:p>
    <w:p w14:paraId="2848DBB2" w14:textId="77777777" w:rsidR="00D37C60" w:rsidRPr="00D37C60" w:rsidRDefault="00D37C60" w:rsidP="00D37C60">
      <w:pPr>
        <w:spacing w:after="0" w:line="240" w:lineRule="auto"/>
        <w:ind w:firstLine="993"/>
        <w:jc w:val="both"/>
        <w:rPr>
          <w:rFonts w:ascii="Times New Roman" w:hAnsi="Times New Roman" w:cs="Times New Roman"/>
          <w:sz w:val="24"/>
          <w:szCs w:val="24"/>
        </w:rPr>
      </w:pPr>
      <w:r w:rsidRPr="00D37C60">
        <w:rPr>
          <w:rFonts w:ascii="Times New Roman" w:hAnsi="Times New Roman" w:cs="Times New Roman"/>
          <w:sz w:val="24"/>
          <w:szCs w:val="24"/>
        </w:rPr>
        <w:t>Įstaiga neturi filialų ar panašaus pobūdžio padalinių, kurių teisinė registracija būtų vykdoma pagal Civilinio kodekso 2.53 str. nuostatas.</w:t>
      </w:r>
    </w:p>
    <w:p w14:paraId="0E20F43D" w14:textId="77777777" w:rsidR="00D37C60" w:rsidRPr="00D37C60" w:rsidRDefault="00D37C60" w:rsidP="00D37C60">
      <w:pPr>
        <w:spacing w:after="0" w:line="240" w:lineRule="auto"/>
        <w:ind w:firstLine="993"/>
        <w:jc w:val="both"/>
        <w:rPr>
          <w:rFonts w:ascii="Times New Roman" w:hAnsi="Times New Roman" w:cs="Times New Roman"/>
          <w:sz w:val="24"/>
          <w:szCs w:val="24"/>
        </w:rPr>
      </w:pPr>
      <w:r w:rsidRPr="00D37C60">
        <w:rPr>
          <w:rFonts w:ascii="Times New Roman" w:hAnsi="Times New Roman" w:cs="Times New Roman"/>
          <w:sz w:val="24"/>
          <w:szCs w:val="24"/>
        </w:rPr>
        <w:t xml:space="preserve">Įstaiga neturi kontroliuojamų ir asocijuotų subjektų. </w:t>
      </w:r>
    </w:p>
    <w:p w14:paraId="214680F5" w14:textId="77777777" w:rsidR="00D37C60" w:rsidRPr="00D37C60" w:rsidRDefault="00D37C60" w:rsidP="00D37C60">
      <w:pPr>
        <w:spacing w:after="0" w:line="240" w:lineRule="auto"/>
        <w:jc w:val="both"/>
        <w:rPr>
          <w:rFonts w:ascii="Times New Roman" w:hAnsi="Times New Roman" w:cs="Times New Roman"/>
          <w:sz w:val="24"/>
          <w:szCs w:val="24"/>
        </w:rPr>
      </w:pPr>
    </w:p>
    <w:p w14:paraId="28CE04B5" w14:textId="77777777" w:rsidR="00D37C60" w:rsidRPr="00D37C60" w:rsidRDefault="00D37C60" w:rsidP="00D37C60">
      <w:pPr>
        <w:spacing w:after="0" w:line="240" w:lineRule="auto"/>
        <w:jc w:val="center"/>
        <w:rPr>
          <w:rFonts w:ascii="Times New Roman" w:hAnsi="Times New Roman" w:cs="Times New Roman"/>
          <w:b/>
          <w:bCs/>
          <w:sz w:val="24"/>
          <w:szCs w:val="24"/>
        </w:rPr>
      </w:pPr>
      <w:r w:rsidRPr="00D37C60">
        <w:rPr>
          <w:rFonts w:ascii="Times New Roman" w:hAnsi="Times New Roman" w:cs="Times New Roman"/>
          <w:b/>
          <w:bCs/>
          <w:sz w:val="24"/>
          <w:szCs w:val="24"/>
        </w:rPr>
        <w:t>Kita informacija apie įstaigą</w:t>
      </w:r>
    </w:p>
    <w:p w14:paraId="02975518" w14:textId="77777777" w:rsidR="00D37C60" w:rsidRPr="00D37C60" w:rsidRDefault="00D37C60" w:rsidP="00D37C60">
      <w:pPr>
        <w:spacing w:after="0" w:line="240" w:lineRule="auto"/>
        <w:jc w:val="both"/>
        <w:rPr>
          <w:rFonts w:ascii="Times New Roman" w:hAnsi="Times New Roman" w:cs="Times New Roman"/>
          <w:sz w:val="24"/>
          <w:szCs w:val="24"/>
        </w:rPr>
      </w:pPr>
    </w:p>
    <w:p w14:paraId="02A83C2F" w14:textId="77777777" w:rsidR="00D37C60" w:rsidRPr="00D37C60" w:rsidRDefault="00D37C60" w:rsidP="00D37C60">
      <w:pPr>
        <w:spacing w:after="0" w:line="240" w:lineRule="auto"/>
        <w:ind w:firstLine="993"/>
        <w:jc w:val="both"/>
        <w:rPr>
          <w:rFonts w:ascii="Times New Roman" w:hAnsi="Times New Roman" w:cs="Times New Roman"/>
          <w:sz w:val="24"/>
          <w:szCs w:val="24"/>
        </w:rPr>
      </w:pPr>
      <w:r w:rsidRPr="00D37C60">
        <w:rPr>
          <w:rFonts w:ascii="Times New Roman" w:hAnsi="Times New Roman" w:cs="Times New Roman"/>
          <w:i/>
          <w:iCs/>
          <w:sz w:val="24"/>
          <w:szCs w:val="24"/>
        </w:rPr>
        <w:t>Vidutinis darbuotojų skaičius 2024 metais</w:t>
      </w:r>
      <w:r w:rsidRPr="00D37C60">
        <w:rPr>
          <w:rFonts w:ascii="Times New Roman" w:hAnsi="Times New Roman" w:cs="Times New Roman"/>
          <w:sz w:val="24"/>
          <w:szCs w:val="24"/>
        </w:rPr>
        <w:t>: 44 asmenų.</w:t>
      </w:r>
    </w:p>
    <w:p w14:paraId="0B198EFA" w14:textId="77777777" w:rsidR="00D37C60" w:rsidRPr="00D37C60" w:rsidRDefault="00D37C60" w:rsidP="00D37C60">
      <w:pPr>
        <w:spacing w:after="0" w:line="240" w:lineRule="auto"/>
        <w:jc w:val="both"/>
        <w:rPr>
          <w:rFonts w:ascii="Times New Roman" w:hAnsi="Times New Roman" w:cs="Times New Roman"/>
          <w:sz w:val="24"/>
          <w:szCs w:val="24"/>
        </w:rPr>
      </w:pPr>
    </w:p>
    <w:p w14:paraId="6E8EC443" w14:textId="77777777" w:rsidR="00D37C60" w:rsidRPr="00D37C60" w:rsidRDefault="00D37C60" w:rsidP="00D37C60">
      <w:pPr>
        <w:spacing w:after="0" w:line="240" w:lineRule="auto"/>
        <w:jc w:val="center"/>
        <w:rPr>
          <w:rFonts w:ascii="Times New Roman" w:hAnsi="Times New Roman" w:cs="Times New Roman"/>
          <w:b/>
          <w:bCs/>
          <w:sz w:val="24"/>
          <w:szCs w:val="24"/>
        </w:rPr>
      </w:pPr>
      <w:r w:rsidRPr="00D37C60">
        <w:rPr>
          <w:rFonts w:ascii="Times New Roman" w:hAnsi="Times New Roman" w:cs="Times New Roman"/>
          <w:b/>
          <w:bCs/>
          <w:sz w:val="24"/>
          <w:szCs w:val="24"/>
        </w:rPr>
        <w:t>II. APSKAITOS POLITIKA</w:t>
      </w:r>
    </w:p>
    <w:p w14:paraId="760C2070" w14:textId="77777777" w:rsidR="00D37C60" w:rsidRPr="00D37C60" w:rsidRDefault="00D37C60" w:rsidP="00D37C60">
      <w:pPr>
        <w:spacing w:after="0" w:line="240" w:lineRule="auto"/>
        <w:rPr>
          <w:rFonts w:ascii="Times New Roman" w:hAnsi="Times New Roman" w:cs="Times New Roman"/>
          <w:sz w:val="24"/>
          <w:szCs w:val="24"/>
        </w:rPr>
      </w:pPr>
    </w:p>
    <w:p w14:paraId="4A455841" w14:textId="77777777" w:rsidR="00D37C60" w:rsidRPr="00D37C60" w:rsidRDefault="00D37C60" w:rsidP="00D37C60">
      <w:pPr>
        <w:spacing w:after="0" w:line="240" w:lineRule="auto"/>
        <w:jc w:val="center"/>
        <w:rPr>
          <w:rFonts w:ascii="Times New Roman" w:hAnsi="Times New Roman" w:cs="Times New Roman"/>
          <w:b/>
          <w:bCs/>
          <w:sz w:val="24"/>
          <w:szCs w:val="24"/>
        </w:rPr>
      </w:pPr>
      <w:r w:rsidRPr="00D37C60">
        <w:rPr>
          <w:rFonts w:ascii="Times New Roman" w:hAnsi="Times New Roman" w:cs="Times New Roman"/>
          <w:b/>
          <w:bCs/>
          <w:sz w:val="24"/>
          <w:szCs w:val="24"/>
        </w:rPr>
        <w:t>Bendrosios nuostatos</w:t>
      </w:r>
    </w:p>
    <w:p w14:paraId="6157A149" w14:textId="77777777" w:rsidR="00D37C60" w:rsidRPr="00D37C60" w:rsidRDefault="00D37C60" w:rsidP="00D37C60">
      <w:pPr>
        <w:tabs>
          <w:tab w:val="left" w:pos="0"/>
          <w:tab w:val="left" w:pos="1260"/>
        </w:tabs>
        <w:suppressAutoHyphens/>
        <w:spacing w:after="0" w:line="240" w:lineRule="auto"/>
        <w:ind w:firstLine="1298"/>
        <w:jc w:val="both"/>
        <w:rPr>
          <w:rFonts w:ascii="Times New Roman" w:eastAsia="Times New Roman" w:hAnsi="Times New Roman" w:cs="Times New Roman"/>
          <w:sz w:val="24"/>
          <w:szCs w:val="24"/>
          <w:lang w:eastAsia="ar-SA"/>
        </w:rPr>
      </w:pPr>
    </w:p>
    <w:p w14:paraId="79D34808"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bookmarkStart w:id="0" w:name="_Ref113193490"/>
      <w:r w:rsidRPr="00D37C60">
        <w:rPr>
          <w:rFonts w:ascii="Times New Roman" w:eastAsia="Times New Roman" w:hAnsi="Times New Roman" w:cs="Times New Roman"/>
          <w:sz w:val="24"/>
          <w:szCs w:val="24"/>
          <w:lang w:eastAsia="ar-SA"/>
        </w:rPr>
        <w:t>Įstaiga sudarydama finansines ataskaitas taiko tokią apskaitos politiką, kuri užtikrina, kad finansinių ataskaitų duomenys atitiktų kiekvieno taikytino VSAFAS reikalavimus. Jeigu nėra konkretaus VSAFAS reikalavimo, vadovaujamasi bendraisiais apskaitos principais, nustatytais 1-ajame VSAFAS „Finansinių ataskaitų rinkinio pateikimas“.</w:t>
      </w:r>
    </w:p>
    <w:p w14:paraId="397F44EE" w14:textId="77777777" w:rsidR="00D37C60" w:rsidRPr="00D37C60" w:rsidRDefault="00D37C60" w:rsidP="00D37C60">
      <w:pPr>
        <w:widowControl w:val="0"/>
        <w:shd w:val="clear" w:color="auto" w:fill="FFFFFF"/>
        <w:tabs>
          <w:tab w:val="left" w:pos="0"/>
          <w:tab w:val="left" w:pos="198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Finansinėse ataskaitose pateikiama informacija yra:</w:t>
      </w:r>
      <w:bookmarkEnd w:id="0"/>
    </w:p>
    <w:p w14:paraId="62843933" w14:textId="77777777" w:rsidR="00D37C60" w:rsidRPr="00D37C60" w:rsidRDefault="00D37C60" w:rsidP="00D37C60">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1. svarbi vartotojų sprendimams priimti;</w:t>
      </w:r>
    </w:p>
    <w:p w14:paraId="05933219" w14:textId="77777777" w:rsidR="00D37C60" w:rsidRPr="00D37C60" w:rsidRDefault="00D37C60" w:rsidP="00D37C60">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2. patikima, nes:</w:t>
      </w:r>
    </w:p>
    <w:p w14:paraId="7AF59104" w14:textId="77777777" w:rsidR="00D37C60" w:rsidRPr="00D37C60" w:rsidRDefault="00D37C60" w:rsidP="00D37C60">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2.1. teisingai nurodo įstaigos finansinius rezultatus, finansinę būklę ir pinigų srautus;</w:t>
      </w:r>
    </w:p>
    <w:p w14:paraId="39C93F8A" w14:textId="77777777" w:rsidR="00D37C60" w:rsidRPr="00D37C60" w:rsidRDefault="00D37C60" w:rsidP="00D37C60">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2.2. parodo ūkinių įvykių ir ūkinių operacijų ekonominę prasmę, ne vien teisinę formą;</w:t>
      </w:r>
    </w:p>
    <w:p w14:paraId="789758FC" w14:textId="77777777" w:rsidR="00D37C60" w:rsidRPr="00D37C60" w:rsidRDefault="00D37C60" w:rsidP="00D37C60">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3. nešališka, netendencinga;</w:t>
      </w:r>
    </w:p>
    <w:p w14:paraId="613DC32A" w14:textId="77777777" w:rsidR="00D37C60" w:rsidRPr="00D37C60" w:rsidRDefault="00D37C60" w:rsidP="00D37C60">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4. apdairiai pateikta (atsargumo principas);</w:t>
      </w:r>
    </w:p>
    <w:p w14:paraId="197519C5" w14:textId="77777777" w:rsidR="00D37C60" w:rsidRPr="00D37C60" w:rsidRDefault="00D37C60" w:rsidP="00D37C60">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5. visais reikšmingais atvejais išsami.</w:t>
      </w:r>
    </w:p>
    <w:p w14:paraId="3C6A698B"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Įstaiga apskaitą tvarko ir atskaitomybę rengia pagal šiuos Lietuvos Respublikos įstatymus:</w:t>
      </w:r>
    </w:p>
    <w:p w14:paraId="595FBE34"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eastAsia="ar-SA"/>
        </w:rPr>
      </w:pPr>
      <w:r w:rsidRPr="00D37C60">
        <w:rPr>
          <w:rFonts w:ascii="Times New Roman" w:eastAsia="Times New Roman" w:hAnsi="Times New Roman" w:cs="Times New Roman"/>
          <w:sz w:val="24"/>
          <w:szCs w:val="24"/>
          <w:lang w:eastAsia="ar-SA"/>
        </w:rPr>
        <w:t xml:space="preserve">- </w:t>
      </w:r>
      <w:r w:rsidRPr="00D37C60">
        <w:rPr>
          <w:rFonts w:ascii="Times New Roman" w:eastAsia="Times New Roman" w:hAnsi="Times New Roman" w:cs="Arial"/>
          <w:sz w:val="24"/>
          <w:szCs w:val="16"/>
          <w:lang w:eastAsia="ar-SA"/>
        </w:rPr>
        <w:t>Lietuvos Respublikos finansinės apskaitos įstatymą;</w:t>
      </w:r>
    </w:p>
    <w:p w14:paraId="4910C062"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eastAsia="ar-SA"/>
        </w:rPr>
      </w:pPr>
      <w:r w:rsidRPr="00D37C60">
        <w:rPr>
          <w:rFonts w:ascii="Times New Roman" w:eastAsia="Times New Roman" w:hAnsi="Times New Roman" w:cs="Arial"/>
          <w:sz w:val="24"/>
          <w:szCs w:val="16"/>
          <w:lang w:eastAsia="ar-SA"/>
        </w:rPr>
        <w:lastRenderedPageBreak/>
        <w:t xml:space="preserve">- Lietuvos Respublikos viešojo sektoriaus atskaitomybės įstatymą; </w:t>
      </w:r>
    </w:p>
    <w:p w14:paraId="22B1543B"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eastAsia="ar-SA"/>
        </w:rPr>
      </w:pPr>
      <w:r w:rsidRPr="00D37C60">
        <w:rPr>
          <w:rFonts w:ascii="Times New Roman" w:eastAsia="Times New Roman" w:hAnsi="Times New Roman" w:cs="Arial"/>
          <w:sz w:val="24"/>
          <w:szCs w:val="16"/>
          <w:lang w:eastAsia="ar-SA"/>
        </w:rPr>
        <w:t xml:space="preserve">- Lietuvos Respublikos biudžetinių įstaigų įstatymą; </w:t>
      </w:r>
    </w:p>
    <w:p w14:paraId="07F9331A"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 Lietuvos Respublikos valstybės ir savivaldybių turto valdymo, naudojimo ir disponavimo juo įstatymą. </w:t>
      </w:r>
    </w:p>
    <w:p w14:paraId="7E2A33D9"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p>
    <w:p w14:paraId="34141002"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eastAsia="ar-SA"/>
        </w:rPr>
      </w:pPr>
      <w:r w:rsidRPr="00D37C60">
        <w:rPr>
          <w:rFonts w:ascii="Times New Roman" w:eastAsia="Times New Roman" w:hAnsi="Times New Roman" w:cs="Times New Roman"/>
          <w:b/>
          <w:bCs/>
          <w:spacing w:val="-1"/>
          <w:w w:val="103"/>
          <w:sz w:val="24"/>
          <w:szCs w:val="24"/>
          <w:lang w:eastAsia="ar-SA"/>
        </w:rPr>
        <w:t>Bendrieji apskaitos principai</w:t>
      </w:r>
    </w:p>
    <w:p w14:paraId="00B6E017" w14:textId="77777777" w:rsidR="00D37C60" w:rsidRPr="00D37C60" w:rsidRDefault="00D37C60" w:rsidP="00D37C60">
      <w:pPr>
        <w:keepNext/>
        <w:numPr>
          <w:ilvl w:val="1"/>
          <w:numId w:val="0"/>
        </w:numPr>
        <w:tabs>
          <w:tab w:val="left" w:pos="1260"/>
          <w:tab w:val="num" w:pos="1296"/>
          <w:tab w:val="left" w:pos="1620"/>
        </w:tabs>
        <w:suppressAutoHyphens/>
        <w:spacing w:after="0" w:line="240" w:lineRule="auto"/>
        <w:ind w:left="360" w:right="96"/>
        <w:outlineLvl w:val="1"/>
        <w:rPr>
          <w:rFonts w:ascii="Times New Roman" w:eastAsia="Times New Roman" w:hAnsi="Times New Roman" w:cs="Times New Roman"/>
          <w:b/>
          <w:bCs/>
          <w:sz w:val="24"/>
          <w:szCs w:val="24"/>
          <w:lang w:eastAsia="ar-SA"/>
        </w:rPr>
      </w:pPr>
    </w:p>
    <w:p w14:paraId="02BF9126" w14:textId="77777777" w:rsidR="00D37C60" w:rsidRPr="00D37C60" w:rsidRDefault="00D37C60" w:rsidP="00D37C60">
      <w:pPr>
        <w:widowControl w:val="0"/>
        <w:shd w:val="clear" w:color="auto" w:fill="FFFFFF"/>
        <w:tabs>
          <w:tab w:val="left" w:pos="540"/>
          <w:tab w:val="left" w:pos="927"/>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Apskaitoje ūkinės operacijos ir įvykiai registruojami ir finansinė atskaitomybė sudaroma taikant šiuos bendruosius apskaitos principus:</w:t>
      </w:r>
    </w:p>
    <w:p w14:paraId="0A301A87"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1. kaupimo – ūkinės operacijos ir ūkiniai įvykiai apskaitoje registruojami tada, kai jie įvyksta, ir pateikiami tų ataskaitinių laikotarpių finansinėse ataskaitose. Pajamos registruojamos tada, kai jos uždirbamos, o sąnaudos – tada, kai jos patiriamos, neatsižvelgiant į pinigų gavimą ar išmokėjimą;</w:t>
      </w:r>
    </w:p>
    <w:p w14:paraId="72766319"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2. subjekto – įstaiga yra laikoma</w:t>
      </w:r>
      <w:r w:rsidRPr="00D37C60">
        <w:rPr>
          <w:rFonts w:ascii="Times New Roman" w:eastAsia="Times New Roman" w:hAnsi="Times New Roman" w:cs="Arial"/>
          <w:sz w:val="24"/>
          <w:szCs w:val="16"/>
          <w:lang w:eastAsia="ar-SA"/>
        </w:rPr>
        <w:t xml:space="preserve"> apskaitos vienetu: atskirai tvarkoma jo apskaita, sudaromi atskiri biudžeto vykdymo ataskaitų rinkiniai. </w:t>
      </w:r>
      <w:r w:rsidRPr="00D37C60">
        <w:rPr>
          <w:rFonts w:ascii="Times New Roman" w:eastAsia="Times New Roman" w:hAnsi="Times New Roman" w:cs="Times New Roman"/>
          <w:sz w:val="24"/>
          <w:szCs w:val="24"/>
          <w:lang w:eastAsia="ar-SA"/>
        </w:rPr>
        <w:t>Įstaigos apskaitoje registruojamas tik jo patikėjimo teise valdomas, naudojamas ir disponuojamas turtas, finansavimo sumos ir įsipareigojimai, pajamos ir sąnaudos. Turtas, valdomas ir naudojamas kitomis teisėmis, registruojamas nebalansinėse sąskaitose;</w:t>
      </w:r>
    </w:p>
    <w:p w14:paraId="42C4B488"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3. veiklos tęstinumo – nėra nustatytas įstaigos veiklos pabaigos terminas;</w:t>
      </w:r>
    </w:p>
    <w:p w14:paraId="0F4EAF49"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4. periodiškumo – įstaigos tarpinių finansinių ataskaitų rinkinys yra sudaromas už 3, 6, ir 9 mėnesius, metinis finansinių ataskaitų rinkinys yra sudaromas už finansinius metus;</w:t>
      </w:r>
    </w:p>
    <w:p w14:paraId="58A729E2"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5. pastovumo – apskaitos metodai keičiami tik tuomet, kai siekiama teisingiau parodyti finansinių metų turtą, finansavimo sumas ir įsipareigojimus. Nesant svarios priežasties apskaitos metodų keitimui, metodai naudojami ilgą laiką;</w:t>
      </w:r>
    </w:p>
    <w:p w14:paraId="1FFE9CF1"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6. piniginio mato – turtas, finansavimo sumos ir įsipareigojimai finansinėse ataskaitose pateikiami pinigine išraiška;</w:t>
      </w:r>
    </w:p>
    <w:p w14:paraId="05D79B3A"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7. palyginimo – įstaiga taiko tik tokius apskaitos metodus, kad duomenys finansinėse ataskaitose būtų lengvai palyginami;</w:t>
      </w:r>
    </w:p>
    <w:p w14:paraId="3B6AB319"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8. atsargumo – įstaiga taiko tik tokius apskaitos metodus, pagal kuriuos yra pateikiami patikimi finansiniai duomenys;</w:t>
      </w:r>
    </w:p>
    <w:p w14:paraId="07659450"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9. neutralumo – įstaigos apskaitos informacija yra pateikiama nešališkai;</w:t>
      </w:r>
    </w:p>
    <w:p w14:paraId="5EF76673"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10. turinio viršenybės prieš formą – ūkiniai įvykiai ir ūkinės operacijos apskaitoje registruojamos tik pagal jų turinį ir ekonominę prasmę, o ne tik jų teisinę formą.</w:t>
      </w:r>
    </w:p>
    <w:p w14:paraId="54223C1E"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14:paraId="40692BC8" w14:textId="77777777" w:rsidR="00D37C60" w:rsidRPr="00D37C60" w:rsidRDefault="00D37C60" w:rsidP="00D37C60">
      <w:pPr>
        <w:widowControl w:val="0"/>
        <w:shd w:val="clear" w:color="auto" w:fill="FFFFFF"/>
        <w:tabs>
          <w:tab w:val="left" w:pos="540"/>
          <w:tab w:val="left" w:pos="1359"/>
        </w:tabs>
        <w:suppressAutoHyphens/>
        <w:autoSpaceDE w:val="0"/>
        <w:spacing w:after="0" w:line="240" w:lineRule="auto"/>
        <w:jc w:val="center"/>
        <w:rPr>
          <w:rFonts w:ascii="Times New Roman" w:eastAsia="Times New Roman" w:hAnsi="Times New Roman" w:cs="Times New Roman"/>
          <w:b/>
          <w:bCs/>
          <w:sz w:val="24"/>
          <w:szCs w:val="24"/>
          <w:lang w:eastAsia="ar-SA"/>
        </w:rPr>
      </w:pPr>
      <w:r w:rsidRPr="00D37C60">
        <w:rPr>
          <w:rFonts w:ascii="Times New Roman" w:eastAsia="Times New Roman" w:hAnsi="Times New Roman" w:cs="Times New Roman"/>
          <w:b/>
          <w:bCs/>
          <w:sz w:val="24"/>
          <w:szCs w:val="24"/>
          <w:lang w:eastAsia="ar-SA"/>
        </w:rPr>
        <w:t>Apskaitos politikos keitimas, klaidų taisymas bei apskaitinių įverčių keitimas</w:t>
      </w:r>
    </w:p>
    <w:p w14:paraId="1DC16C2E" w14:textId="77777777" w:rsidR="00D37C60" w:rsidRPr="00D37C60" w:rsidRDefault="00D37C60" w:rsidP="00D37C60">
      <w:pPr>
        <w:widowControl w:val="0"/>
        <w:shd w:val="clear" w:color="auto" w:fill="FFFFFF"/>
        <w:suppressAutoHyphens/>
        <w:autoSpaceDE w:val="0"/>
        <w:spacing w:after="0" w:line="240" w:lineRule="auto"/>
        <w:ind w:firstLine="720"/>
        <w:jc w:val="both"/>
        <w:rPr>
          <w:rFonts w:ascii="Times New Roman" w:eastAsia="Times New Roman" w:hAnsi="Times New Roman" w:cs="Times New Roman"/>
          <w:sz w:val="24"/>
          <w:szCs w:val="24"/>
          <w:lang w:eastAsia="ar-SA"/>
        </w:rPr>
      </w:pPr>
      <w:bookmarkStart w:id="1" w:name="_Ref184793131"/>
    </w:p>
    <w:p w14:paraId="205FCFFE"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Apskaitos politika keičiama dėl VSAFAS pasikeitimo arba jei kiti teisės aktai to reikalauja. </w:t>
      </w:r>
      <w:bookmarkEnd w:id="1"/>
    </w:p>
    <w:p w14:paraId="16BB0E5B" w14:textId="77777777" w:rsidR="00D37C60" w:rsidRPr="00D37C60" w:rsidRDefault="00D37C60" w:rsidP="00D37C60">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Ataskaitiniu laikotarpiu gali būti pastebėtos apskaitos klaidos, padarytos praėjusių ataskaitinių laikotarpių finansinėse ataskaitose. Apskaitos klaida laikoma esmine, </w:t>
      </w:r>
      <w:r w:rsidRPr="00D37C60">
        <w:rPr>
          <w:rFonts w:ascii="Times New Roman" w:eastAsia="Times New Roman" w:hAnsi="Times New Roman" w:cs="Times New Roman"/>
          <w:bCs/>
          <w:sz w:val="24"/>
          <w:szCs w:val="24"/>
          <w:lang w:eastAsia="ar-SA"/>
        </w:rPr>
        <w:t>jei jos vertinė išraiška individualiai arba kartu su kitų to ataskaitinio laikotarpio klaidų vertinėmis išraiškomis yra didesnė nei 0,25 procento visų per praėjusius finansinius metus gautų finansavimo sumų vertės</w:t>
      </w:r>
      <w:r w:rsidRPr="00D37C60">
        <w:rPr>
          <w:rFonts w:ascii="Times New Roman" w:eastAsia="Times New Roman" w:hAnsi="Times New Roman" w:cs="Times New Roman"/>
          <w:sz w:val="24"/>
          <w:szCs w:val="24"/>
          <w:lang w:eastAsia="ar-SA"/>
        </w:rPr>
        <w:t xml:space="preserve">. </w:t>
      </w:r>
    </w:p>
    <w:p w14:paraId="21226CB0" w14:textId="77777777" w:rsidR="00D37C60" w:rsidRPr="00D37C60" w:rsidRDefault="00D37C60" w:rsidP="00D37C60">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color w:val="000000"/>
          <w:sz w:val="24"/>
          <w:szCs w:val="24"/>
        </w:rPr>
      </w:pPr>
      <w:r w:rsidRPr="00D37C60">
        <w:rPr>
          <w:rFonts w:ascii="Times New Roman" w:eastAsia="Times New Roman" w:hAnsi="Times New Roman" w:cs="Times New Roman"/>
          <w:sz w:val="24"/>
          <w:szCs w:val="24"/>
          <w:lang w:eastAsia="ar-SA"/>
        </w:rPr>
        <w:t xml:space="preserve"> </w:t>
      </w:r>
      <w:bookmarkStart w:id="2" w:name="part_d7f38903722240359e4c9f01a7b6a149"/>
      <w:bookmarkEnd w:id="2"/>
    </w:p>
    <w:p w14:paraId="40B0552F"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eastAsia="ar-SA"/>
        </w:rPr>
      </w:pPr>
      <w:bookmarkStart w:id="3" w:name="_Ref99354285"/>
      <w:r w:rsidRPr="00D37C60">
        <w:rPr>
          <w:rFonts w:ascii="Times New Roman" w:eastAsia="Times New Roman" w:hAnsi="Times New Roman" w:cs="Times New Roman"/>
          <w:b/>
          <w:bCs/>
          <w:spacing w:val="-1"/>
          <w:w w:val="103"/>
          <w:sz w:val="24"/>
          <w:szCs w:val="24"/>
          <w:lang w:eastAsia="ar-SA"/>
        </w:rPr>
        <w:t>Nematerialusis turtas</w:t>
      </w:r>
      <w:bookmarkEnd w:id="3"/>
    </w:p>
    <w:p w14:paraId="47C0BD39"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482802AE"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Nematerialusis turtas apskaitomas pagal 13-ajame VSAFAS „Nematerialusis turtas“ numatytus reikalavimus. Nematerialiojo turto nuvertėjimas apskaičiuojamas ir registruojamas apskaitoje pagal 22-ajame VSAFAS „Turto nuvertėjimas“ numatytus reikalavimus. </w:t>
      </w:r>
    </w:p>
    <w:p w14:paraId="41FBB849"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eastAsia="ar-SA"/>
        </w:rPr>
      </w:pPr>
      <w:r w:rsidRPr="00D37C60">
        <w:rPr>
          <w:rFonts w:ascii="Times New Roman" w:eastAsia="Times New Roman" w:hAnsi="Times New Roman" w:cs="Times New Roman"/>
          <w:sz w:val="24"/>
          <w:szCs w:val="24"/>
          <w:lang w:eastAsia="ar-SA"/>
        </w:rPr>
        <w:t xml:space="preserve">Nematerialusis turtas pirminio pripažinimo metu apskaitoje yra registruojamas įsigijimo savikaina. Išlaidos, patirtos po pirkto ar susikurto nematerialiojo turto pirminio pripažinimo, didina nematerialiojo turto įsigijimo savikainą tik tais atvejais, kai galima patikimai nustatyti, kad patobulintas </w:t>
      </w:r>
      <w:r w:rsidRPr="00D37C60">
        <w:rPr>
          <w:rFonts w:ascii="Times New Roman" w:eastAsia="Times New Roman" w:hAnsi="Times New Roman" w:cs="Times New Roman"/>
          <w:sz w:val="24"/>
          <w:szCs w:val="24"/>
          <w:lang w:eastAsia="ar-SA"/>
        </w:rPr>
        <w:lastRenderedPageBreak/>
        <w:t xml:space="preserve">nematerialusis turtas teiks didesnę ekonominę naudą, t.y. kad atliktas esminis nematerialiojo turto pagerinimas. Nematerialiojo </w:t>
      </w:r>
      <w:r w:rsidRPr="00D37C60">
        <w:rPr>
          <w:rFonts w:ascii="Times New Roman" w:eastAsia="Times New Roman" w:hAnsi="Times New Roman" w:cs="Arial"/>
          <w:sz w:val="24"/>
          <w:szCs w:val="16"/>
          <w:lang w:eastAsia="ar-SA"/>
        </w:rPr>
        <w:t xml:space="preserve">turto įsigijimo savikainą sudaro pirkimo kaina, įskaitant negrąžintinus mokesčius, atėmus prekybos nuolaidas. Visos išlaidos, tiesiogiai priskirtinos nematerialiojo turto įsigijimo išlaidoms ir susijusios su nematerialiojo turto paruošimu naudoti (adaptavimo išlaidos, diegimo išlaidos, testavimo išlaidos), taip pat yra įtraukiamos į jo įsigijimo savikainą. </w:t>
      </w:r>
    </w:p>
    <w:p w14:paraId="70D991A6"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bookmarkStart w:id="4" w:name="OLE_LINK1"/>
      <w:bookmarkStart w:id="5" w:name="OLE_LINK2"/>
      <w:r w:rsidRPr="00D37C60">
        <w:rPr>
          <w:rFonts w:ascii="Times New Roman" w:eastAsia="Times New Roman" w:hAnsi="Times New Roman" w:cs="Times New Roman"/>
          <w:sz w:val="24"/>
          <w:szCs w:val="24"/>
          <w:lang w:eastAsia="ar-SA"/>
        </w:rPr>
        <w:t xml:space="preserve">Po pirminio pripažinimo nematerialusis turtas, kurio naudingo tarnavimo laikas ribotas, finansinėse ataskaitose yra parodomas įsigijimo savikaina, atėmus sukauptą amortizaciją ir nuvertėjimą, jei jis yra. </w:t>
      </w:r>
      <w:bookmarkEnd w:id="4"/>
      <w:bookmarkEnd w:id="5"/>
    </w:p>
    <w:p w14:paraId="65B571EE"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Nematerialiojo turto amortizuojamoji vertė yra nuosekliai paskirstoma per visą nustatytą turto naudingo tarnavimo laiką tiesiogiai proporcingu metodu.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w:t>
      </w:r>
    </w:p>
    <w:p w14:paraId="7CE0B590" w14:textId="77777777" w:rsidR="00D37C60" w:rsidRPr="00D37C60" w:rsidRDefault="00D37C60" w:rsidP="00D37C60">
      <w:pPr>
        <w:tabs>
          <w:tab w:val="left" w:pos="1701"/>
          <w:tab w:val="left" w:pos="2552"/>
        </w:tabs>
        <w:spacing w:before="25" w:after="25" w:line="300" w:lineRule="auto"/>
        <w:ind w:left="360"/>
        <w:jc w:val="center"/>
        <w:rPr>
          <w:rFonts w:ascii="Times New Roman" w:hAnsi="Times New Roman" w:cs="Times New Roman"/>
          <w:sz w:val="24"/>
          <w:szCs w:val="24"/>
        </w:rPr>
      </w:pPr>
      <w:r w:rsidRPr="00D37C60">
        <w:rPr>
          <w:rFonts w:ascii="Times New Roman" w:eastAsia="Times New Roman" w:hAnsi="Times New Roman" w:cs="Times New Roman"/>
          <w:sz w:val="24"/>
          <w:szCs w:val="24"/>
          <w:lang w:eastAsia="ar-SA"/>
        </w:rPr>
        <w:t>Ilgalaikio nematerialiojo turto nusidėvėjimo (amortizacijos) norma</w:t>
      </w:r>
      <w:r w:rsidRPr="00D37C60">
        <w:rPr>
          <w:rFonts w:ascii="Times New Roman" w:hAnsi="Times New Roman" w:cs="Times New Roman"/>
          <w:sz w:val="24"/>
          <w:szCs w:val="24"/>
        </w:rPr>
        <w:t>tyvai</w:t>
      </w:r>
    </w:p>
    <w:p w14:paraId="53A24A0D"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p>
    <w:tbl>
      <w:tblPr>
        <w:tblW w:w="8924" w:type="dxa"/>
        <w:tblInd w:w="416" w:type="dxa"/>
        <w:shd w:val="clear" w:color="auto" w:fill="FFFFFF"/>
        <w:tblCellMar>
          <w:left w:w="0" w:type="dxa"/>
          <w:right w:w="0" w:type="dxa"/>
        </w:tblCellMar>
        <w:tblLook w:val="04A0" w:firstRow="1" w:lastRow="0" w:firstColumn="1" w:lastColumn="0" w:noHBand="0" w:noVBand="1"/>
      </w:tblPr>
      <w:tblGrid>
        <w:gridCol w:w="850"/>
        <w:gridCol w:w="4950"/>
        <w:gridCol w:w="1567"/>
        <w:gridCol w:w="1557"/>
      </w:tblGrid>
      <w:tr w:rsidR="00D37C60" w:rsidRPr="00D37C60" w14:paraId="6D4DC242" w14:textId="77777777" w:rsidTr="00446307">
        <w:trPr>
          <w:trHeight w:val="23"/>
          <w:tblHeader/>
        </w:trPr>
        <w:tc>
          <w:tcPr>
            <w:tcW w:w="850" w:type="dxa"/>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14:paraId="13FFAE91"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Eil. Nr.</w:t>
            </w:r>
          </w:p>
        </w:tc>
        <w:tc>
          <w:tcPr>
            <w:tcW w:w="4950"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52D89BFC"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Ilgalaikio turto grupės ir rūšys</w:t>
            </w:r>
          </w:p>
        </w:tc>
        <w:tc>
          <w:tcPr>
            <w:tcW w:w="1567"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5AE4EBEF"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Turto </w:t>
            </w:r>
            <w:r w:rsidRPr="00D37C60">
              <w:rPr>
                <w:rFonts w:ascii="Times New Roman" w:hAnsi="Times New Roman" w:cs="Times New Roman"/>
                <w:sz w:val="24"/>
                <w:szCs w:val="24"/>
              </w:rPr>
              <w:t>nusidėvėjimo (amortizacijos) normatyvai (metais</w:t>
            </w:r>
            <w:r w:rsidRPr="00D37C60">
              <w:rPr>
                <w:rFonts w:ascii="Times New Roman" w:eastAsia="Times New Roman" w:hAnsi="Times New Roman" w:cs="Times New Roman"/>
                <w:color w:val="212529"/>
                <w:sz w:val="24"/>
                <w:szCs w:val="24"/>
              </w:rPr>
              <w:t>)</w:t>
            </w:r>
          </w:p>
        </w:tc>
        <w:tc>
          <w:tcPr>
            <w:tcW w:w="1557" w:type="dxa"/>
            <w:tcBorders>
              <w:top w:val="single" w:sz="8" w:space="0" w:color="auto"/>
              <w:left w:val="nil"/>
              <w:bottom w:val="single" w:sz="8" w:space="0" w:color="auto"/>
              <w:right w:val="single" w:sz="8" w:space="0" w:color="auto"/>
            </w:tcBorders>
            <w:shd w:val="clear" w:color="auto" w:fill="FFFFFF"/>
          </w:tcPr>
          <w:p w14:paraId="1B3C246A"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Ekonominė klasifikacija</w:t>
            </w:r>
          </w:p>
        </w:tc>
      </w:tr>
      <w:tr w:rsidR="00D37C60" w:rsidRPr="00D37C60" w14:paraId="4464B165" w14:textId="77777777" w:rsidTr="00446307">
        <w:trPr>
          <w:trHeight w:val="23"/>
        </w:trPr>
        <w:tc>
          <w:tcPr>
            <w:tcW w:w="850"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B225051"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E701475" w14:textId="77777777" w:rsidR="00D37C60" w:rsidRPr="00D37C60" w:rsidRDefault="00D37C60" w:rsidP="00D37C60">
            <w:pPr>
              <w:spacing w:after="0" w:line="240" w:lineRule="auto"/>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NEMATERIALUSIS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CCDAEF6"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c>
          <w:tcPr>
            <w:tcW w:w="1557" w:type="dxa"/>
            <w:tcBorders>
              <w:top w:val="nil"/>
              <w:left w:val="nil"/>
              <w:bottom w:val="single" w:sz="8" w:space="0" w:color="auto"/>
              <w:right w:val="single" w:sz="8" w:space="0" w:color="auto"/>
            </w:tcBorders>
            <w:shd w:val="clear" w:color="auto" w:fill="FFFFFF"/>
          </w:tcPr>
          <w:p w14:paraId="39BDE0C5"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492EA8C8" w14:textId="77777777" w:rsidTr="00446307">
        <w:trPr>
          <w:trHeight w:val="23"/>
        </w:trPr>
        <w:tc>
          <w:tcPr>
            <w:tcW w:w="850"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5F642A3"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36743FA"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Programinė įranga, jos licencijos ir techninė dokumentacija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BA7A2B7"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1</w:t>
            </w:r>
          </w:p>
        </w:tc>
        <w:tc>
          <w:tcPr>
            <w:tcW w:w="1557" w:type="dxa"/>
            <w:tcBorders>
              <w:top w:val="nil"/>
              <w:left w:val="nil"/>
              <w:bottom w:val="single" w:sz="8" w:space="0" w:color="auto"/>
              <w:right w:val="single" w:sz="8" w:space="0" w:color="auto"/>
            </w:tcBorders>
            <w:shd w:val="clear" w:color="auto" w:fill="FFFFFF"/>
          </w:tcPr>
          <w:p w14:paraId="091A189B"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3.1.2.1.1.2</w:t>
            </w:r>
          </w:p>
        </w:tc>
      </w:tr>
      <w:tr w:rsidR="00D37C60" w:rsidRPr="00D37C60" w14:paraId="66E38058" w14:textId="77777777" w:rsidTr="00446307">
        <w:trPr>
          <w:trHeight w:val="23"/>
        </w:trPr>
        <w:tc>
          <w:tcPr>
            <w:tcW w:w="850"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E0DDC85"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4D1A852"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Patentai, išradimai, licencijos, įsigytos kitos teisės*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A3308A3"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4</w:t>
            </w:r>
          </w:p>
        </w:tc>
        <w:tc>
          <w:tcPr>
            <w:tcW w:w="1557" w:type="dxa"/>
            <w:tcBorders>
              <w:top w:val="nil"/>
              <w:left w:val="nil"/>
              <w:bottom w:val="single" w:sz="8" w:space="0" w:color="auto"/>
              <w:right w:val="single" w:sz="8" w:space="0" w:color="auto"/>
            </w:tcBorders>
            <w:shd w:val="clear" w:color="auto" w:fill="FFFFFF"/>
          </w:tcPr>
          <w:p w14:paraId="22DF2D8F"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3.1.2.1.1.3</w:t>
            </w:r>
          </w:p>
        </w:tc>
      </w:tr>
      <w:tr w:rsidR="00D37C60" w:rsidRPr="00D37C60" w14:paraId="6680FD86" w14:textId="77777777" w:rsidTr="00446307">
        <w:trPr>
          <w:trHeight w:val="23"/>
        </w:trPr>
        <w:tc>
          <w:tcPr>
            <w:tcW w:w="850"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0BF8F0E"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FDFD2D2"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Kitas nematerialusis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8A787C0"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2</w:t>
            </w:r>
          </w:p>
        </w:tc>
        <w:tc>
          <w:tcPr>
            <w:tcW w:w="1557" w:type="dxa"/>
            <w:tcBorders>
              <w:top w:val="nil"/>
              <w:left w:val="nil"/>
              <w:bottom w:val="single" w:sz="8" w:space="0" w:color="auto"/>
              <w:right w:val="single" w:sz="8" w:space="0" w:color="auto"/>
            </w:tcBorders>
            <w:shd w:val="clear" w:color="auto" w:fill="FFFFFF"/>
          </w:tcPr>
          <w:p w14:paraId="6E0F92D6"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3.1.2.1.1.5</w:t>
            </w:r>
          </w:p>
        </w:tc>
      </w:tr>
      <w:tr w:rsidR="00D37C60" w:rsidRPr="00D37C60" w14:paraId="38574766" w14:textId="77777777" w:rsidTr="00446307">
        <w:trPr>
          <w:trHeight w:val="23"/>
        </w:trPr>
        <w:tc>
          <w:tcPr>
            <w:tcW w:w="850"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D8AD92A"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2BA1824"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Prestižas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83D0EE5"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5</w:t>
            </w:r>
          </w:p>
        </w:tc>
        <w:tc>
          <w:tcPr>
            <w:tcW w:w="1557" w:type="dxa"/>
            <w:tcBorders>
              <w:top w:val="nil"/>
              <w:left w:val="nil"/>
              <w:bottom w:val="single" w:sz="8" w:space="0" w:color="auto"/>
              <w:right w:val="single" w:sz="8" w:space="0" w:color="auto"/>
            </w:tcBorders>
            <w:shd w:val="clear" w:color="auto" w:fill="FFFFFF"/>
          </w:tcPr>
          <w:p w14:paraId="69713DA8"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bl>
    <w:p w14:paraId="075AE714"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p>
    <w:p w14:paraId="455FA7A2"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Naudingo tarnavimo laikas pagal nematerialiojo turto grupes:</w:t>
      </w:r>
    </w:p>
    <w:p w14:paraId="01AEC2A1"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p>
    <w:tbl>
      <w:tblPr>
        <w:tblStyle w:val="TableGrid"/>
        <w:tblW w:w="0" w:type="auto"/>
        <w:tblLook w:val="04A0" w:firstRow="1" w:lastRow="0" w:firstColumn="1" w:lastColumn="0" w:noHBand="0" w:noVBand="1"/>
      </w:tblPr>
      <w:tblGrid>
        <w:gridCol w:w="7508"/>
        <w:gridCol w:w="2454"/>
      </w:tblGrid>
      <w:tr w:rsidR="00D37C60" w:rsidRPr="00D37C60" w14:paraId="0D8AAC87" w14:textId="77777777" w:rsidTr="00446307">
        <w:tc>
          <w:tcPr>
            <w:tcW w:w="7508" w:type="dxa"/>
          </w:tcPr>
          <w:p w14:paraId="286D469F"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Riboto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naudojimo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nematerialiojo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turto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grupės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pavadinimas</w:t>
            </w:r>
            <w:proofErr w:type="spellEnd"/>
          </w:p>
        </w:tc>
        <w:tc>
          <w:tcPr>
            <w:tcW w:w="2454" w:type="dxa"/>
          </w:tcPr>
          <w:p w14:paraId="033B1B15"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Naudingo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tarnavimo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laikas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metais</w:t>
            </w:r>
            <w:proofErr w:type="spellEnd"/>
          </w:p>
        </w:tc>
      </w:tr>
      <w:tr w:rsidR="00D37C60" w:rsidRPr="00D37C60" w14:paraId="05819064" w14:textId="77777777" w:rsidTr="00446307">
        <w:tc>
          <w:tcPr>
            <w:tcW w:w="7508" w:type="dxa"/>
          </w:tcPr>
          <w:p w14:paraId="1C097DDB"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Plėtros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darbai</w:t>
            </w:r>
            <w:proofErr w:type="spellEnd"/>
          </w:p>
        </w:tc>
        <w:tc>
          <w:tcPr>
            <w:tcW w:w="2454" w:type="dxa"/>
          </w:tcPr>
          <w:p w14:paraId="332DF7A0"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color w:val="FF0000"/>
                <w:sz w:val="24"/>
                <w:szCs w:val="24"/>
                <w:lang w:eastAsia="ar-SA"/>
              </w:rPr>
            </w:pPr>
          </w:p>
        </w:tc>
      </w:tr>
      <w:tr w:rsidR="00D37C60" w:rsidRPr="00D37C60" w14:paraId="51A4F247" w14:textId="77777777" w:rsidTr="00446307">
        <w:tc>
          <w:tcPr>
            <w:tcW w:w="7508" w:type="dxa"/>
          </w:tcPr>
          <w:p w14:paraId="568D08F2"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Programinė</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įranga</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ir</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jos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licencijos</w:t>
            </w:r>
            <w:proofErr w:type="spellEnd"/>
          </w:p>
        </w:tc>
        <w:tc>
          <w:tcPr>
            <w:tcW w:w="2454" w:type="dxa"/>
          </w:tcPr>
          <w:p w14:paraId="7B9D03BA"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1</w:t>
            </w:r>
          </w:p>
        </w:tc>
      </w:tr>
      <w:tr w:rsidR="00D37C60" w:rsidRPr="00D37C60" w14:paraId="24C65B32" w14:textId="77777777" w:rsidTr="00446307">
        <w:tc>
          <w:tcPr>
            <w:tcW w:w="7508" w:type="dxa"/>
          </w:tcPr>
          <w:p w14:paraId="3FEF6370"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Patentai</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autorių</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ir</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kitos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teisės</w:t>
            </w:r>
            <w:proofErr w:type="spellEnd"/>
          </w:p>
        </w:tc>
        <w:tc>
          <w:tcPr>
            <w:tcW w:w="2454" w:type="dxa"/>
          </w:tcPr>
          <w:p w14:paraId="5DC68AC4"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4</w:t>
            </w:r>
          </w:p>
        </w:tc>
      </w:tr>
      <w:tr w:rsidR="00D37C60" w:rsidRPr="00D37C60" w14:paraId="19D73B39" w14:textId="77777777" w:rsidTr="00446307">
        <w:tc>
          <w:tcPr>
            <w:tcW w:w="7508" w:type="dxa"/>
          </w:tcPr>
          <w:p w14:paraId="68A54668"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Kitas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nematerialusis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turtas</w:t>
            </w:r>
            <w:proofErr w:type="spellEnd"/>
          </w:p>
        </w:tc>
        <w:tc>
          <w:tcPr>
            <w:tcW w:w="2454" w:type="dxa"/>
          </w:tcPr>
          <w:p w14:paraId="278AFB4B"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2</w:t>
            </w:r>
          </w:p>
        </w:tc>
      </w:tr>
    </w:tbl>
    <w:p w14:paraId="7107BE6A" w14:textId="77777777" w:rsidR="00D37C60" w:rsidRPr="00D37C60" w:rsidRDefault="00D37C60" w:rsidP="00D37C60">
      <w:pPr>
        <w:widowControl w:val="0"/>
        <w:shd w:val="clear" w:color="auto" w:fill="FFFFFF"/>
        <w:tabs>
          <w:tab w:val="left" w:pos="0"/>
        </w:tabs>
        <w:suppressAutoHyphens/>
        <w:autoSpaceDE w:val="0"/>
        <w:spacing w:after="0" w:line="240" w:lineRule="auto"/>
        <w:jc w:val="both"/>
        <w:rPr>
          <w:rFonts w:ascii="Times New Roman" w:eastAsia="Times New Roman" w:hAnsi="Times New Roman" w:cs="Times New Roman"/>
          <w:sz w:val="24"/>
          <w:szCs w:val="24"/>
          <w:lang w:eastAsia="ar-SA"/>
        </w:rPr>
      </w:pPr>
    </w:p>
    <w:p w14:paraId="5120D800"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eastAsia="ar-SA"/>
        </w:rPr>
      </w:pPr>
      <w:r w:rsidRPr="00D37C60">
        <w:rPr>
          <w:rFonts w:ascii="Times New Roman" w:eastAsia="Times New Roman" w:hAnsi="Times New Roman" w:cs="Times New Roman"/>
          <w:b/>
          <w:bCs/>
          <w:spacing w:val="-1"/>
          <w:w w:val="103"/>
          <w:sz w:val="24"/>
          <w:szCs w:val="24"/>
          <w:lang w:eastAsia="ar-SA"/>
        </w:rPr>
        <w:t>Ilgalaikis materialusis turtas</w:t>
      </w:r>
    </w:p>
    <w:p w14:paraId="740B5CA0"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72ED6427" w14:textId="77777777" w:rsidR="00D37C60" w:rsidRPr="00D37C60" w:rsidRDefault="00D37C60" w:rsidP="00D37C60">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eastAsia="ar-SA"/>
        </w:rPr>
      </w:pPr>
      <w:bookmarkStart w:id="6" w:name="_Ref140565456"/>
      <w:r w:rsidRPr="00D37C60">
        <w:rPr>
          <w:rFonts w:ascii="Times New Roman" w:eastAsia="Times New Roman" w:hAnsi="Times New Roman" w:cs="Times New Roman"/>
          <w:sz w:val="24"/>
          <w:szCs w:val="24"/>
          <w:lang w:eastAsia="ar-SA"/>
        </w:rPr>
        <w:t xml:space="preserve">Ilgalaikio materialiojo turto apskaitos metodai ir taisyklės nustatyti 12-ajame VSAFAS „Ilgalaikis materialusis turtas“, ilgalaikio materialiojo turto nuvertėjimo apskaičiavimo ir apskaitos metodai ir taisyklės – 22-ajame VSAFAS „Turto nuvertėjimas“. </w:t>
      </w:r>
    </w:p>
    <w:p w14:paraId="18281A17" w14:textId="77777777" w:rsidR="00D37C60" w:rsidRPr="00D37C60" w:rsidRDefault="00D37C60" w:rsidP="00D37C60">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eastAsia="ar-SA"/>
        </w:rPr>
      </w:pPr>
      <w:r w:rsidRPr="00D37C60">
        <w:rPr>
          <w:rFonts w:ascii="Times New Roman" w:eastAsia="Times New Roman" w:hAnsi="Times New Roman" w:cs="Times New Roman"/>
          <w:bCs/>
          <w:spacing w:val="-2"/>
          <w:sz w:val="24"/>
          <w:szCs w:val="24"/>
          <w:lang w:eastAsia="ar-SA"/>
        </w:rPr>
        <w:t>I</w:t>
      </w:r>
      <w:r w:rsidRPr="00D37C60">
        <w:rPr>
          <w:rFonts w:ascii="Times New Roman" w:eastAsia="Times New Roman" w:hAnsi="Times New Roman" w:cs="Times New Roman"/>
          <w:bCs/>
          <w:spacing w:val="-4"/>
          <w:sz w:val="24"/>
          <w:szCs w:val="24"/>
          <w:lang w:eastAsia="ar-SA"/>
        </w:rPr>
        <w:t>l</w:t>
      </w:r>
      <w:r w:rsidRPr="00D37C60">
        <w:rPr>
          <w:rFonts w:ascii="Times New Roman" w:eastAsia="Times New Roman" w:hAnsi="Times New Roman" w:cs="Times New Roman"/>
          <w:bCs/>
          <w:sz w:val="24"/>
          <w:szCs w:val="24"/>
          <w:lang w:eastAsia="ar-SA"/>
        </w:rPr>
        <w:t>g</w:t>
      </w:r>
      <w:r w:rsidRPr="00D37C60">
        <w:rPr>
          <w:rFonts w:ascii="Times New Roman" w:eastAsia="Times New Roman" w:hAnsi="Times New Roman" w:cs="Times New Roman"/>
          <w:bCs/>
          <w:spacing w:val="5"/>
          <w:sz w:val="24"/>
          <w:szCs w:val="24"/>
          <w:lang w:eastAsia="ar-SA"/>
        </w:rPr>
        <w:t>a</w:t>
      </w:r>
      <w:r w:rsidRPr="00D37C60">
        <w:rPr>
          <w:rFonts w:ascii="Times New Roman" w:eastAsia="Times New Roman" w:hAnsi="Times New Roman" w:cs="Times New Roman"/>
          <w:bCs/>
          <w:spacing w:val="-4"/>
          <w:sz w:val="24"/>
          <w:szCs w:val="24"/>
          <w:lang w:eastAsia="ar-SA"/>
        </w:rPr>
        <w:t>l</w:t>
      </w:r>
      <w:r w:rsidRPr="00D37C60">
        <w:rPr>
          <w:rFonts w:ascii="Times New Roman" w:eastAsia="Times New Roman" w:hAnsi="Times New Roman" w:cs="Times New Roman"/>
          <w:bCs/>
          <w:sz w:val="24"/>
          <w:szCs w:val="24"/>
          <w:lang w:eastAsia="ar-SA"/>
        </w:rPr>
        <w:t>a</w:t>
      </w:r>
      <w:r w:rsidRPr="00D37C60">
        <w:rPr>
          <w:rFonts w:ascii="Times New Roman" w:eastAsia="Times New Roman" w:hAnsi="Times New Roman" w:cs="Times New Roman"/>
          <w:bCs/>
          <w:spacing w:val="5"/>
          <w:sz w:val="24"/>
          <w:szCs w:val="24"/>
          <w:lang w:eastAsia="ar-SA"/>
        </w:rPr>
        <w:t>i</w:t>
      </w:r>
      <w:r w:rsidRPr="00D37C60">
        <w:rPr>
          <w:rFonts w:ascii="Times New Roman" w:eastAsia="Times New Roman" w:hAnsi="Times New Roman" w:cs="Times New Roman"/>
          <w:bCs/>
          <w:spacing w:val="-4"/>
          <w:sz w:val="24"/>
          <w:szCs w:val="24"/>
          <w:lang w:eastAsia="ar-SA"/>
        </w:rPr>
        <w:t>k</w:t>
      </w:r>
      <w:r w:rsidRPr="00D37C60">
        <w:rPr>
          <w:rFonts w:ascii="Times New Roman" w:eastAsia="Times New Roman" w:hAnsi="Times New Roman" w:cs="Times New Roman"/>
          <w:bCs/>
          <w:spacing w:val="1"/>
          <w:sz w:val="24"/>
          <w:szCs w:val="24"/>
          <w:lang w:eastAsia="ar-SA"/>
        </w:rPr>
        <w:t>i</w:t>
      </w:r>
      <w:r w:rsidRPr="00D37C60">
        <w:rPr>
          <w:rFonts w:ascii="Times New Roman" w:eastAsia="Times New Roman" w:hAnsi="Times New Roman" w:cs="Times New Roman"/>
          <w:bCs/>
          <w:sz w:val="24"/>
          <w:szCs w:val="24"/>
          <w:lang w:eastAsia="ar-SA"/>
        </w:rPr>
        <w:t>s</w:t>
      </w:r>
      <w:r w:rsidRPr="00D37C60">
        <w:rPr>
          <w:rFonts w:ascii="Times New Roman" w:eastAsia="Times New Roman" w:hAnsi="Times New Roman" w:cs="Times New Roman"/>
          <w:bCs/>
          <w:spacing w:val="34"/>
          <w:sz w:val="24"/>
          <w:szCs w:val="24"/>
          <w:lang w:eastAsia="ar-SA"/>
        </w:rPr>
        <w:t xml:space="preserve"> </w:t>
      </w:r>
      <w:r w:rsidRPr="00D37C60">
        <w:rPr>
          <w:rFonts w:ascii="Times New Roman" w:eastAsia="Times New Roman" w:hAnsi="Times New Roman" w:cs="Times New Roman"/>
          <w:bCs/>
          <w:spacing w:val="-3"/>
          <w:sz w:val="24"/>
          <w:szCs w:val="24"/>
          <w:lang w:eastAsia="ar-SA"/>
        </w:rPr>
        <w:t>m</w:t>
      </w:r>
      <w:r w:rsidRPr="00D37C60">
        <w:rPr>
          <w:rFonts w:ascii="Times New Roman" w:eastAsia="Times New Roman" w:hAnsi="Times New Roman" w:cs="Times New Roman"/>
          <w:bCs/>
          <w:sz w:val="24"/>
          <w:szCs w:val="24"/>
          <w:lang w:eastAsia="ar-SA"/>
        </w:rPr>
        <w:t>a</w:t>
      </w:r>
      <w:r w:rsidRPr="00D37C60">
        <w:rPr>
          <w:rFonts w:ascii="Times New Roman" w:eastAsia="Times New Roman" w:hAnsi="Times New Roman" w:cs="Times New Roman"/>
          <w:bCs/>
          <w:spacing w:val="2"/>
          <w:sz w:val="24"/>
          <w:szCs w:val="24"/>
          <w:lang w:eastAsia="ar-SA"/>
        </w:rPr>
        <w:t>t</w:t>
      </w:r>
      <w:r w:rsidRPr="00D37C60">
        <w:rPr>
          <w:rFonts w:ascii="Times New Roman" w:eastAsia="Times New Roman" w:hAnsi="Times New Roman" w:cs="Times New Roman"/>
          <w:bCs/>
          <w:spacing w:val="4"/>
          <w:sz w:val="24"/>
          <w:szCs w:val="24"/>
          <w:lang w:eastAsia="ar-SA"/>
        </w:rPr>
        <w:t>e</w:t>
      </w:r>
      <w:r w:rsidRPr="00D37C60">
        <w:rPr>
          <w:rFonts w:ascii="Times New Roman" w:eastAsia="Times New Roman" w:hAnsi="Times New Roman" w:cs="Times New Roman"/>
          <w:bCs/>
          <w:spacing w:val="-5"/>
          <w:sz w:val="24"/>
          <w:szCs w:val="24"/>
          <w:lang w:eastAsia="ar-SA"/>
        </w:rPr>
        <w:t>r</w:t>
      </w:r>
      <w:r w:rsidRPr="00D37C60">
        <w:rPr>
          <w:rFonts w:ascii="Times New Roman" w:eastAsia="Times New Roman" w:hAnsi="Times New Roman" w:cs="Times New Roman"/>
          <w:bCs/>
          <w:spacing w:val="1"/>
          <w:sz w:val="24"/>
          <w:szCs w:val="24"/>
          <w:lang w:eastAsia="ar-SA"/>
        </w:rPr>
        <w:t>i</w:t>
      </w:r>
      <w:r w:rsidRPr="00D37C60">
        <w:rPr>
          <w:rFonts w:ascii="Times New Roman" w:eastAsia="Times New Roman" w:hAnsi="Times New Roman" w:cs="Times New Roman"/>
          <w:bCs/>
          <w:spacing w:val="5"/>
          <w:sz w:val="24"/>
          <w:szCs w:val="24"/>
          <w:lang w:eastAsia="ar-SA"/>
        </w:rPr>
        <w:t>a</w:t>
      </w:r>
      <w:r w:rsidRPr="00D37C60">
        <w:rPr>
          <w:rFonts w:ascii="Times New Roman" w:eastAsia="Times New Roman" w:hAnsi="Times New Roman" w:cs="Times New Roman"/>
          <w:bCs/>
          <w:spacing w:val="-4"/>
          <w:sz w:val="24"/>
          <w:szCs w:val="24"/>
          <w:lang w:eastAsia="ar-SA"/>
        </w:rPr>
        <w:t>l</w:t>
      </w:r>
      <w:r w:rsidRPr="00D37C60">
        <w:rPr>
          <w:rFonts w:ascii="Times New Roman" w:eastAsia="Times New Roman" w:hAnsi="Times New Roman" w:cs="Times New Roman"/>
          <w:bCs/>
          <w:spacing w:val="6"/>
          <w:sz w:val="24"/>
          <w:szCs w:val="24"/>
          <w:lang w:eastAsia="ar-SA"/>
        </w:rPr>
        <w:t>u</w:t>
      </w:r>
      <w:r w:rsidRPr="00D37C60">
        <w:rPr>
          <w:rFonts w:ascii="Times New Roman" w:eastAsia="Times New Roman" w:hAnsi="Times New Roman" w:cs="Times New Roman"/>
          <w:bCs/>
          <w:spacing w:val="-2"/>
          <w:sz w:val="24"/>
          <w:szCs w:val="24"/>
          <w:lang w:eastAsia="ar-SA"/>
        </w:rPr>
        <w:t>s</w:t>
      </w:r>
      <w:r w:rsidRPr="00D37C60">
        <w:rPr>
          <w:rFonts w:ascii="Times New Roman" w:eastAsia="Times New Roman" w:hAnsi="Times New Roman" w:cs="Times New Roman"/>
          <w:bCs/>
          <w:spacing w:val="1"/>
          <w:sz w:val="24"/>
          <w:szCs w:val="24"/>
          <w:lang w:eastAsia="ar-SA"/>
        </w:rPr>
        <w:t>i</w:t>
      </w:r>
      <w:r w:rsidRPr="00D37C60">
        <w:rPr>
          <w:rFonts w:ascii="Times New Roman" w:eastAsia="Times New Roman" w:hAnsi="Times New Roman" w:cs="Times New Roman"/>
          <w:bCs/>
          <w:sz w:val="24"/>
          <w:szCs w:val="24"/>
          <w:lang w:eastAsia="ar-SA"/>
        </w:rPr>
        <w:t xml:space="preserve">s </w:t>
      </w:r>
      <w:r w:rsidRPr="00D37C60">
        <w:rPr>
          <w:rFonts w:ascii="Times New Roman" w:eastAsia="Times New Roman" w:hAnsi="Times New Roman" w:cs="Times New Roman"/>
          <w:bCs/>
          <w:spacing w:val="2"/>
          <w:sz w:val="24"/>
          <w:szCs w:val="24"/>
          <w:lang w:eastAsia="ar-SA"/>
        </w:rPr>
        <w:t>t</w:t>
      </w:r>
      <w:r w:rsidRPr="00D37C60">
        <w:rPr>
          <w:rFonts w:ascii="Times New Roman" w:eastAsia="Times New Roman" w:hAnsi="Times New Roman" w:cs="Times New Roman"/>
          <w:bCs/>
          <w:spacing w:val="1"/>
          <w:sz w:val="24"/>
          <w:szCs w:val="24"/>
          <w:lang w:eastAsia="ar-SA"/>
        </w:rPr>
        <w:t>u</w:t>
      </w:r>
      <w:r w:rsidRPr="00D37C60">
        <w:rPr>
          <w:rFonts w:ascii="Times New Roman" w:eastAsia="Times New Roman" w:hAnsi="Times New Roman" w:cs="Times New Roman"/>
          <w:bCs/>
          <w:spacing w:val="-5"/>
          <w:sz w:val="24"/>
          <w:szCs w:val="24"/>
          <w:lang w:eastAsia="ar-SA"/>
        </w:rPr>
        <w:t>r</w:t>
      </w:r>
      <w:r w:rsidRPr="00D37C60">
        <w:rPr>
          <w:rFonts w:ascii="Times New Roman" w:eastAsia="Times New Roman" w:hAnsi="Times New Roman" w:cs="Times New Roman"/>
          <w:bCs/>
          <w:spacing w:val="2"/>
          <w:sz w:val="24"/>
          <w:szCs w:val="24"/>
          <w:lang w:eastAsia="ar-SA"/>
        </w:rPr>
        <w:t>t</w:t>
      </w:r>
      <w:r w:rsidRPr="00D37C60">
        <w:rPr>
          <w:rFonts w:ascii="Times New Roman" w:eastAsia="Times New Roman" w:hAnsi="Times New Roman" w:cs="Times New Roman"/>
          <w:bCs/>
          <w:sz w:val="24"/>
          <w:szCs w:val="24"/>
          <w:lang w:eastAsia="ar-SA"/>
        </w:rPr>
        <w:t>as</w:t>
      </w:r>
      <w:r w:rsidRPr="00D37C60">
        <w:rPr>
          <w:rFonts w:ascii="Times New Roman" w:eastAsia="Times New Roman" w:hAnsi="Times New Roman" w:cs="Times New Roman"/>
          <w:b/>
          <w:bCs/>
          <w:sz w:val="24"/>
          <w:szCs w:val="24"/>
          <w:lang w:eastAsia="ar-SA"/>
        </w:rPr>
        <w:t xml:space="preserve"> </w:t>
      </w:r>
      <w:r w:rsidRPr="00D37C60">
        <w:rPr>
          <w:rFonts w:ascii="Times New Roman" w:eastAsia="Times New Roman" w:hAnsi="Times New Roman" w:cs="Times New Roman"/>
          <w:spacing w:val="-1"/>
          <w:sz w:val="24"/>
          <w:szCs w:val="24"/>
          <w:lang w:eastAsia="ar-SA"/>
        </w:rPr>
        <w:t>a</w:t>
      </w:r>
      <w:r w:rsidRPr="00D37C60">
        <w:rPr>
          <w:rFonts w:ascii="Times New Roman" w:eastAsia="Times New Roman" w:hAnsi="Times New Roman" w:cs="Times New Roman"/>
          <w:sz w:val="24"/>
          <w:szCs w:val="24"/>
          <w:lang w:eastAsia="ar-SA"/>
        </w:rPr>
        <w:t>p</w:t>
      </w:r>
      <w:r w:rsidRPr="00D37C60">
        <w:rPr>
          <w:rFonts w:ascii="Times New Roman" w:eastAsia="Times New Roman" w:hAnsi="Times New Roman" w:cs="Times New Roman"/>
          <w:spacing w:val="-2"/>
          <w:sz w:val="24"/>
          <w:szCs w:val="24"/>
          <w:lang w:eastAsia="ar-SA"/>
        </w:rPr>
        <w:t>s</w:t>
      </w:r>
      <w:r w:rsidRPr="00D37C60">
        <w:rPr>
          <w:rFonts w:ascii="Times New Roman" w:eastAsia="Times New Roman" w:hAnsi="Times New Roman" w:cs="Times New Roman"/>
          <w:sz w:val="24"/>
          <w:szCs w:val="24"/>
          <w:lang w:eastAsia="ar-SA"/>
        </w:rPr>
        <w:t>k</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pacing w:val="-9"/>
          <w:sz w:val="24"/>
          <w:szCs w:val="24"/>
          <w:lang w:eastAsia="ar-SA"/>
        </w:rPr>
        <w:t>i</w:t>
      </w:r>
      <w:r w:rsidRPr="00D37C60">
        <w:rPr>
          <w:rFonts w:ascii="Times New Roman" w:eastAsia="Times New Roman" w:hAnsi="Times New Roman" w:cs="Times New Roman"/>
          <w:spacing w:val="10"/>
          <w:sz w:val="24"/>
          <w:szCs w:val="24"/>
          <w:lang w:eastAsia="ar-SA"/>
        </w:rPr>
        <w:t>t</w:t>
      </w:r>
      <w:r w:rsidRPr="00D37C60">
        <w:rPr>
          <w:rFonts w:ascii="Times New Roman" w:eastAsia="Times New Roman" w:hAnsi="Times New Roman" w:cs="Times New Roman"/>
          <w:spacing w:val="5"/>
          <w:sz w:val="24"/>
          <w:szCs w:val="24"/>
          <w:lang w:eastAsia="ar-SA"/>
        </w:rPr>
        <w:t>o</w:t>
      </w:r>
      <w:r w:rsidRPr="00D37C60">
        <w:rPr>
          <w:rFonts w:ascii="Times New Roman" w:eastAsia="Times New Roman" w:hAnsi="Times New Roman" w:cs="Times New Roman"/>
          <w:spacing w:val="-9"/>
          <w:sz w:val="24"/>
          <w:szCs w:val="24"/>
          <w:lang w:eastAsia="ar-SA"/>
        </w:rPr>
        <w:t>j</w:t>
      </w:r>
      <w:r w:rsidRPr="00D37C60">
        <w:rPr>
          <w:rFonts w:ascii="Times New Roman" w:eastAsia="Times New Roman" w:hAnsi="Times New Roman" w:cs="Times New Roman"/>
          <w:sz w:val="24"/>
          <w:szCs w:val="24"/>
          <w:lang w:eastAsia="ar-SA"/>
        </w:rPr>
        <w:t xml:space="preserve">e </w:t>
      </w:r>
      <w:r w:rsidRPr="00D37C60">
        <w:rPr>
          <w:rFonts w:ascii="Times New Roman" w:eastAsia="Times New Roman" w:hAnsi="Times New Roman" w:cs="Times New Roman"/>
          <w:spacing w:val="2"/>
          <w:sz w:val="24"/>
          <w:szCs w:val="24"/>
          <w:lang w:eastAsia="ar-SA"/>
        </w:rPr>
        <w:t>r</w:t>
      </w:r>
      <w:r w:rsidRPr="00D37C60">
        <w:rPr>
          <w:rFonts w:ascii="Times New Roman" w:eastAsia="Times New Roman" w:hAnsi="Times New Roman" w:cs="Times New Roman"/>
          <w:spacing w:val="-1"/>
          <w:sz w:val="24"/>
          <w:szCs w:val="24"/>
          <w:lang w:eastAsia="ar-SA"/>
        </w:rPr>
        <w:t>e</w:t>
      </w:r>
      <w:r w:rsidRPr="00D37C60">
        <w:rPr>
          <w:rFonts w:ascii="Times New Roman" w:eastAsia="Times New Roman" w:hAnsi="Times New Roman" w:cs="Times New Roman"/>
          <w:spacing w:val="5"/>
          <w:sz w:val="24"/>
          <w:szCs w:val="24"/>
          <w:lang w:eastAsia="ar-SA"/>
        </w:rPr>
        <w:t>g</w:t>
      </w:r>
      <w:r w:rsidRPr="00D37C60">
        <w:rPr>
          <w:rFonts w:ascii="Times New Roman" w:eastAsia="Times New Roman" w:hAnsi="Times New Roman" w:cs="Times New Roman"/>
          <w:spacing w:val="-4"/>
          <w:sz w:val="24"/>
          <w:szCs w:val="24"/>
          <w:lang w:eastAsia="ar-SA"/>
        </w:rPr>
        <w:t>i</w:t>
      </w:r>
      <w:r w:rsidRPr="00D37C60">
        <w:rPr>
          <w:rFonts w:ascii="Times New Roman" w:eastAsia="Times New Roman" w:hAnsi="Times New Roman" w:cs="Times New Roman"/>
          <w:spacing w:val="-2"/>
          <w:sz w:val="24"/>
          <w:szCs w:val="24"/>
          <w:lang w:eastAsia="ar-SA"/>
        </w:rPr>
        <w:t>s</w:t>
      </w:r>
      <w:r w:rsidRPr="00D37C60">
        <w:rPr>
          <w:rFonts w:ascii="Times New Roman" w:eastAsia="Times New Roman" w:hAnsi="Times New Roman" w:cs="Times New Roman"/>
          <w:spacing w:val="5"/>
          <w:sz w:val="24"/>
          <w:szCs w:val="24"/>
          <w:lang w:eastAsia="ar-SA"/>
        </w:rPr>
        <w:t>t</w:t>
      </w:r>
      <w:r w:rsidRPr="00D37C60">
        <w:rPr>
          <w:rFonts w:ascii="Times New Roman" w:eastAsia="Times New Roman" w:hAnsi="Times New Roman" w:cs="Times New Roman"/>
          <w:spacing w:val="2"/>
          <w:sz w:val="24"/>
          <w:szCs w:val="24"/>
          <w:lang w:eastAsia="ar-SA"/>
        </w:rPr>
        <w:t>r</w:t>
      </w:r>
      <w:r w:rsidRPr="00D37C60">
        <w:rPr>
          <w:rFonts w:ascii="Times New Roman" w:eastAsia="Times New Roman" w:hAnsi="Times New Roman" w:cs="Times New Roman"/>
          <w:spacing w:val="-5"/>
          <w:sz w:val="24"/>
          <w:szCs w:val="24"/>
          <w:lang w:eastAsia="ar-SA"/>
        </w:rPr>
        <w:t>u</w:t>
      </w:r>
      <w:r w:rsidRPr="00D37C60">
        <w:rPr>
          <w:rFonts w:ascii="Times New Roman" w:eastAsia="Times New Roman" w:hAnsi="Times New Roman" w:cs="Times New Roman"/>
          <w:spacing w:val="5"/>
          <w:sz w:val="24"/>
          <w:szCs w:val="24"/>
          <w:lang w:eastAsia="ar-SA"/>
        </w:rPr>
        <w:t>o</w:t>
      </w:r>
      <w:r w:rsidRPr="00D37C60">
        <w:rPr>
          <w:rFonts w:ascii="Times New Roman" w:eastAsia="Times New Roman" w:hAnsi="Times New Roman" w:cs="Times New Roman"/>
          <w:spacing w:val="-9"/>
          <w:sz w:val="24"/>
          <w:szCs w:val="24"/>
          <w:lang w:eastAsia="ar-SA"/>
        </w:rPr>
        <w:t>j</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pacing w:val="-4"/>
          <w:sz w:val="24"/>
          <w:szCs w:val="24"/>
          <w:lang w:eastAsia="ar-SA"/>
        </w:rPr>
        <w:t>m</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z w:val="24"/>
          <w:szCs w:val="24"/>
          <w:lang w:eastAsia="ar-SA"/>
        </w:rPr>
        <w:t xml:space="preserve">s </w:t>
      </w:r>
      <w:r w:rsidRPr="00D37C60">
        <w:rPr>
          <w:rFonts w:ascii="Times New Roman" w:eastAsia="Times New Roman" w:hAnsi="Times New Roman" w:cs="Times New Roman"/>
          <w:spacing w:val="-4"/>
          <w:sz w:val="24"/>
          <w:szCs w:val="24"/>
          <w:lang w:eastAsia="ar-SA"/>
        </w:rPr>
        <w:t>į</w:t>
      </w:r>
      <w:r w:rsidRPr="00D37C60">
        <w:rPr>
          <w:rFonts w:ascii="Times New Roman" w:eastAsia="Times New Roman" w:hAnsi="Times New Roman" w:cs="Times New Roman"/>
          <w:spacing w:val="3"/>
          <w:sz w:val="24"/>
          <w:szCs w:val="24"/>
          <w:lang w:eastAsia="ar-SA"/>
        </w:rPr>
        <w:t>s</w:t>
      </w:r>
      <w:r w:rsidRPr="00D37C60">
        <w:rPr>
          <w:rFonts w:ascii="Times New Roman" w:eastAsia="Times New Roman" w:hAnsi="Times New Roman" w:cs="Times New Roman"/>
          <w:spacing w:val="-4"/>
          <w:sz w:val="24"/>
          <w:szCs w:val="24"/>
          <w:lang w:eastAsia="ar-SA"/>
        </w:rPr>
        <w:t>i</w:t>
      </w:r>
      <w:r w:rsidRPr="00D37C60">
        <w:rPr>
          <w:rFonts w:ascii="Times New Roman" w:eastAsia="Times New Roman" w:hAnsi="Times New Roman" w:cs="Times New Roman"/>
          <w:spacing w:val="5"/>
          <w:sz w:val="24"/>
          <w:szCs w:val="24"/>
          <w:lang w:eastAsia="ar-SA"/>
        </w:rPr>
        <w:t>g</w:t>
      </w:r>
      <w:r w:rsidRPr="00D37C60">
        <w:rPr>
          <w:rFonts w:ascii="Times New Roman" w:eastAsia="Times New Roman" w:hAnsi="Times New Roman" w:cs="Times New Roman"/>
          <w:sz w:val="24"/>
          <w:szCs w:val="24"/>
          <w:lang w:eastAsia="ar-SA"/>
        </w:rPr>
        <w:t>i</w:t>
      </w:r>
      <w:r w:rsidRPr="00D37C60">
        <w:rPr>
          <w:rFonts w:ascii="Times New Roman" w:eastAsia="Times New Roman" w:hAnsi="Times New Roman" w:cs="Times New Roman"/>
          <w:spacing w:val="-4"/>
          <w:sz w:val="24"/>
          <w:szCs w:val="24"/>
          <w:lang w:eastAsia="ar-SA"/>
        </w:rPr>
        <w:t>j</w:t>
      </w:r>
      <w:r w:rsidRPr="00D37C60">
        <w:rPr>
          <w:rFonts w:ascii="Times New Roman" w:eastAsia="Times New Roman" w:hAnsi="Times New Roman" w:cs="Times New Roman"/>
          <w:sz w:val="24"/>
          <w:szCs w:val="24"/>
          <w:lang w:eastAsia="ar-SA"/>
        </w:rPr>
        <w:t>i</w:t>
      </w:r>
      <w:r w:rsidRPr="00D37C60">
        <w:rPr>
          <w:rFonts w:ascii="Times New Roman" w:eastAsia="Times New Roman" w:hAnsi="Times New Roman" w:cs="Times New Roman"/>
          <w:spacing w:val="-9"/>
          <w:sz w:val="24"/>
          <w:szCs w:val="24"/>
          <w:lang w:eastAsia="ar-SA"/>
        </w:rPr>
        <w:t>m</w:t>
      </w:r>
      <w:r w:rsidRPr="00D37C60">
        <w:rPr>
          <w:rFonts w:ascii="Times New Roman" w:eastAsia="Times New Roman" w:hAnsi="Times New Roman" w:cs="Times New Roman"/>
          <w:sz w:val="24"/>
          <w:szCs w:val="24"/>
          <w:lang w:eastAsia="ar-SA"/>
        </w:rPr>
        <w:t xml:space="preserve">o </w:t>
      </w:r>
      <w:r w:rsidRPr="00D37C60">
        <w:rPr>
          <w:rFonts w:ascii="Times New Roman" w:eastAsia="Times New Roman" w:hAnsi="Times New Roman" w:cs="Times New Roman"/>
          <w:spacing w:val="-1"/>
          <w:sz w:val="24"/>
          <w:szCs w:val="24"/>
          <w:lang w:eastAsia="ar-SA"/>
        </w:rPr>
        <w:t>a</w:t>
      </w:r>
      <w:r w:rsidRPr="00D37C60">
        <w:rPr>
          <w:rFonts w:ascii="Times New Roman" w:eastAsia="Times New Roman" w:hAnsi="Times New Roman" w:cs="Times New Roman"/>
          <w:spacing w:val="6"/>
          <w:sz w:val="24"/>
          <w:szCs w:val="24"/>
          <w:lang w:eastAsia="ar-SA"/>
        </w:rPr>
        <w:t>r</w:t>
      </w:r>
      <w:r w:rsidRPr="00D37C60">
        <w:rPr>
          <w:rFonts w:ascii="Times New Roman" w:eastAsia="Times New Roman" w:hAnsi="Times New Roman" w:cs="Times New Roman"/>
          <w:spacing w:val="-5"/>
          <w:sz w:val="24"/>
          <w:szCs w:val="24"/>
          <w:lang w:eastAsia="ar-SA"/>
        </w:rPr>
        <w:t>b</w:t>
      </w:r>
      <w:r w:rsidRPr="00D37C60">
        <w:rPr>
          <w:rFonts w:ascii="Times New Roman" w:eastAsia="Times New Roman" w:hAnsi="Times New Roman" w:cs="Times New Roman"/>
          <w:sz w:val="24"/>
          <w:szCs w:val="24"/>
          <w:lang w:eastAsia="ar-SA"/>
        </w:rPr>
        <w:t>a p</w:t>
      </w:r>
      <w:r w:rsidRPr="00D37C60">
        <w:rPr>
          <w:rFonts w:ascii="Times New Roman" w:eastAsia="Times New Roman" w:hAnsi="Times New Roman" w:cs="Times New Roman"/>
          <w:spacing w:val="-1"/>
          <w:sz w:val="24"/>
          <w:szCs w:val="24"/>
          <w:lang w:eastAsia="ar-SA"/>
        </w:rPr>
        <w:t>a</w:t>
      </w:r>
      <w:r w:rsidRPr="00D37C60">
        <w:rPr>
          <w:rFonts w:ascii="Times New Roman" w:eastAsia="Times New Roman" w:hAnsi="Times New Roman" w:cs="Times New Roman"/>
          <w:spacing w:val="3"/>
          <w:sz w:val="24"/>
          <w:szCs w:val="24"/>
          <w:lang w:eastAsia="ar-SA"/>
        </w:rPr>
        <w:t>s</w:t>
      </w:r>
      <w:r w:rsidRPr="00D37C60">
        <w:rPr>
          <w:rFonts w:ascii="Times New Roman" w:eastAsia="Times New Roman" w:hAnsi="Times New Roman" w:cs="Times New Roman"/>
          <w:spacing w:val="-4"/>
          <w:sz w:val="24"/>
          <w:szCs w:val="24"/>
          <w:lang w:eastAsia="ar-SA"/>
        </w:rPr>
        <w:t>i</w:t>
      </w:r>
      <w:r w:rsidRPr="00D37C60">
        <w:rPr>
          <w:rFonts w:ascii="Times New Roman" w:eastAsia="Times New Roman" w:hAnsi="Times New Roman" w:cs="Times New Roman"/>
          <w:sz w:val="24"/>
          <w:szCs w:val="24"/>
          <w:lang w:eastAsia="ar-SA"/>
        </w:rPr>
        <w:t>g</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pacing w:val="-4"/>
          <w:sz w:val="24"/>
          <w:szCs w:val="24"/>
          <w:lang w:eastAsia="ar-SA"/>
        </w:rPr>
        <w:t>mi</w:t>
      </w:r>
      <w:r w:rsidRPr="00D37C60">
        <w:rPr>
          <w:rFonts w:ascii="Times New Roman" w:eastAsia="Times New Roman" w:hAnsi="Times New Roman" w:cs="Times New Roman"/>
          <w:spacing w:val="5"/>
          <w:sz w:val="24"/>
          <w:szCs w:val="24"/>
          <w:lang w:eastAsia="ar-SA"/>
        </w:rPr>
        <w:t>n</w:t>
      </w:r>
      <w:r w:rsidRPr="00D37C60">
        <w:rPr>
          <w:rFonts w:ascii="Times New Roman" w:eastAsia="Times New Roman" w:hAnsi="Times New Roman" w:cs="Times New Roman"/>
          <w:spacing w:val="1"/>
          <w:sz w:val="24"/>
          <w:szCs w:val="24"/>
          <w:lang w:eastAsia="ar-SA"/>
        </w:rPr>
        <w:t>i</w:t>
      </w:r>
      <w:r w:rsidRPr="00D37C60">
        <w:rPr>
          <w:rFonts w:ascii="Times New Roman" w:eastAsia="Times New Roman" w:hAnsi="Times New Roman" w:cs="Times New Roman"/>
          <w:spacing w:val="-9"/>
          <w:sz w:val="24"/>
          <w:szCs w:val="24"/>
          <w:lang w:eastAsia="ar-SA"/>
        </w:rPr>
        <w:t>m</w:t>
      </w:r>
      <w:r w:rsidRPr="00D37C60">
        <w:rPr>
          <w:rFonts w:ascii="Times New Roman" w:eastAsia="Times New Roman" w:hAnsi="Times New Roman" w:cs="Times New Roman"/>
          <w:sz w:val="24"/>
          <w:szCs w:val="24"/>
          <w:lang w:eastAsia="ar-SA"/>
        </w:rPr>
        <w:t xml:space="preserve">o </w:t>
      </w:r>
      <w:r w:rsidRPr="00D37C60">
        <w:rPr>
          <w:rFonts w:ascii="Times New Roman" w:eastAsia="Times New Roman" w:hAnsi="Times New Roman" w:cs="Times New Roman"/>
          <w:spacing w:val="-24"/>
          <w:sz w:val="24"/>
          <w:szCs w:val="24"/>
          <w:lang w:eastAsia="ar-SA"/>
        </w:rPr>
        <w:t xml:space="preserve"> </w:t>
      </w:r>
      <w:r w:rsidRPr="00D37C60">
        <w:rPr>
          <w:rFonts w:ascii="Times New Roman" w:eastAsia="Times New Roman" w:hAnsi="Times New Roman" w:cs="Times New Roman"/>
          <w:spacing w:val="-2"/>
          <w:sz w:val="24"/>
          <w:szCs w:val="24"/>
          <w:lang w:eastAsia="ar-SA"/>
        </w:rPr>
        <w:t>s</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z w:val="24"/>
          <w:szCs w:val="24"/>
          <w:lang w:eastAsia="ar-SA"/>
        </w:rPr>
        <w:t>v</w:t>
      </w:r>
      <w:r w:rsidRPr="00D37C60">
        <w:rPr>
          <w:rFonts w:ascii="Times New Roman" w:eastAsia="Times New Roman" w:hAnsi="Times New Roman" w:cs="Times New Roman"/>
          <w:spacing w:val="-4"/>
          <w:sz w:val="24"/>
          <w:szCs w:val="24"/>
          <w:lang w:eastAsia="ar-SA"/>
        </w:rPr>
        <w:t>i</w:t>
      </w:r>
      <w:r w:rsidRPr="00D37C60">
        <w:rPr>
          <w:rFonts w:ascii="Times New Roman" w:eastAsia="Times New Roman" w:hAnsi="Times New Roman" w:cs="Times New Roman"/>
          <w:sz w:val="24"/>
          <w:szCs w:val="24"/>
          <w:lang w:eastAsia="ar-SA"/>
        </w:rPr>
        <w:t>k</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pacing w:val="-4"/>
          <w:sz w:val="24"/>
          <w:szCs w:val="24"/>
          <w:lang w:eastAsia="ar-SA"/>
        </w:rPr>
        <w:t>i</w:t>
      </w:r>
      <w:r w:rsidRPr="00D37C60">
        <w:rPr>
          <w:rFonts w:ascii="Times New Roman" w:eastAsia="Times New Roman" w:hAnsi="Times New Roman" w:cs="Times New Roman"/>
          <w:sz w:val="24"/>
          <w:szCs w:val="24"/>
          <w:lang w:eastAsia="ar-SA"/>
        </w:rPr>
        <w:t>n</w:t>
      </w:r>
      <w:r w:rsidRPr="00D37C60">
        <w:rPr>
          <w:rFonts w:ascii="Times New Roman" w:eastAsia="Times New Roman" w:hAnsi="Times New Roman" w:cs="Times New Roman"/>
          <w:spacing w:val="-2"/>
          <w:sz w:val="24"/>
          <w:szCs w:val="24"/>
          <w:lang w:eastAsia="ar-SA"/>
        </w:rPr>
        <w:t>a</w:t>
      </w:r>
      <w:r w:rsidRPr="00D37C60">
        <w:rPr>
          <w:rFonts w:ascii="Times New Roman" w:eastAsia="Times New Roman" w:hAnsi="Times New Roman" w:cs="Times New Roman"/>
          <w:sz w:val="24"/>
          <w:szCs w:val="24"/>
          <w:lang w:eastAsia="ar-SA"/>
        </w:rPr>
        <w:t>,</w:t>
      </w:r>
      <w:r w:rsidRPr="00D37C60">
        <w:rPr>
          <w:rFonts w:ascii="Times New Roman" w:eastAsia="Times New Roman" w:hAnsi="Times New Roman" w:cs="Times New Roman"/>
          <w:spacing w:val="23"/>
          <w:sz w:val="24"/>
          <w:szCs w:val="24"/>
          <w:lang w:eastAsia="ar-SA"/>
        </w:rPr>
        <w:t xml:space="preserve"> </w:t>
      </w:r>
      <w:r w:rsidRPr="00D37C60">
        <w:rPr>
          <w:rFonts w:ascii="Times New Roman" w:eastAsia="Times New Roman" w:hAnsi="Times New Roman" w:cs="Times New Roman"/>
          <w:spacing w:val="-4"/>
          <w:sz w:val="24"/>
          <w:szCs w:val="24"/>
          <w:lang w:eastAsia="ar-SA"/>
        </w:rPr>
        <w:t>j</w:t>
      </w:r>
      <w:r w:rsidRPr="00D37C60">
        <w:rPr>
          <w:rFonts w:ascii="Times New Roman" w:eastAsia="Times New Roman" w:hAnsi="Times New Roman" w:cs="Times New Roman"/>
          <w:spacing w:val="4"/>
          <w:sz w:val="24"/>
          <w:szCs w:val="24"/>
          <w:lang w:eastAsia="ar-SA"/>
        </w:rPr>
        <w:t>e</w:t>
      </w:r>
      <w:r w:rsidRPr="00D37C60">
        <w:rPr>
          <w:rFonts w:ascii="Times New Roman" w:eastAsia="Times New Roman" w:hAnsi="Times New Roman" w:cs="Times New Roman"/>
          <w:sz w:val="24"/>
          <w:szCs w:val="24"/>
          <w:lang w:eastAsia="ar-SA"/>
        </w:rPr>
        <w:t>i</w:t>
      </w:r>
      <w:r w:rsidRPr="00D37C60">
        <w:rPr>
          <w:rFonts w:ascii="Times New Roman" w:eastAsia="Times New Roman" w:hAnsi="Times New Roman" w:cs="Times New Roman"/>
          <w:spacing w:val="27"/>
          <w:sz w:val="24"/>
          <w:szCs w:val="24"/>
          <w:lang w:eastAsia="ar-SA"/>
        </w:rPr>
        <w:t xml:space="preserve"> </w:t>
      </w:r>
      <w:r w:rsidRPr="00D37C60">
        <w:rPr>
          <w:rFonts w:ascii="Times New Roman" w:eastAsia="Times New Roman" w:hAnsi="Times New Roman" w:cs="Times New Roman"/>
          <w:spacing w:val="-9"/>
          <w:sz w:val="24"/>
          <w:szCs w:val="24"/>
          <w:lang w:eastAsia="ar-SA"/>
        </w:rPr>
        <w:t>j</w:t>
      </w:r>
      <w:r w:rsidRPr="00D37C60">
        <w:rPr>
          <w:rFonts w:ascii="Times New Roman" w:eastAsia="Times New Roman" w:hAnsi="Times New Roman" w:cs="Times New Roman"/>
          <w:sz w:val="24"/>
          <w:szCs w:val="24"/>
          <w:lang w:eastAsia="ar-SA"/>
        </w:rPr>
        <w:t>o</w:t>
      </w:r>
      <w:r w:rsidRPr="00D37C60">
        <w:rPr>
          <w:rFonts w:ascii="Times New Roman" w:eastAsia="Times New Roman" w:hAnsi="Times New Roman" w:cs="Times New Roman"/>
          <w:spacing w:val="25"/>
          <w:sz w:val="24"/>
          <w:szCs w:val="24"/>
          <w:lang w:eastAsia="ar-SA"/>
        </w:rPr>
        <w:t xml:space="preserve"> </w:t>
      </w:r>
      <w:r w:rsidRPr="00D37C60">
        <w:rPr>
          <w:rFonts w:ascii="Times New Roman" w:eastAsia="Times New Roman" w:hAnsi="Times New Roman" w:cs="Times New Roman"/>
          <w:sz w:val="24"/>
          <w:szCs w:val="24"/>
          <w:lang w:eastAsia="ar-SA"/>
        </w:rPr>
        <w:t>v</w:t>
      </w:r>
      <w:r w:rsidRPr="00D37C60">
        <w:rPr>
          <w:rFonts w:ascii="Times New Roman" w:eastAsia="Times New Roman" w:hAnsi="Times New Roman" w:cs="Times New Roman"/>
          <w:spacing w:val="-1"/>
          <w:sz w:val="24"/>
          <w:szCs w:val="24"/>
          <w:lang w:eastAsia="ar-SA"/>
        </w:rPr>
        <w:t>e</w:t>
      </w:r>
      <w:r w:rsidRPr="00D37C60">
        <w:rPr>
          <w:rFonts w:ascii="Times New Roman" w:eastAsia="Times New Roman" w:hAnsi="Times New Roman" w:cs="Times New Roman"/>
          <w:spacing w:val="2"/>
          <w:sz w:val="24"/>
          <w:szCs w:val="24"/>
          <w:lang w:eastAsia="ar-SA"/>
        </w:rPr>
        <w:t>r</w:t>
      </w:r>
      <w:r w:rsidRPr="00D37C60">
        <w:rPr>
          <w:rFonts w:ascii="Times New Roman" w:eastAsia="Times New Roman" w:hAnsi="Times New Roman" w:cs="Times New Roman"/>
          <w:spacing w:val="5"/>
          <w:sz w:val="24"/>
          <w:szCs w:val="24"/>
          <w:lang w:eastAsia="ar-SA"/>
        </w:rPr>
        <w:t>t</w:t>
      </w:r>
      <w:r w:rsidRPr="00D37C60">
        <w:rPr>
          <w:rFonts w:ascii="Times New Roman" w:eastAsia="Times New Roman" w:hAnsi="Times New Roman" w:cs="Times New Roman"/>
          <w:sz w:val="24"/>
          <w:szCs w:val="24"/>
          <w:lang w:eastAsia="ar-SA"/>
        </w:rPr>
        <w:t>ė</w:t>
      </w:r>
      <w:r w:rsidRPr="00D37C60">
        <w:rPr>
          <w:rFonts w:ascii="Times New Roman" w:eastAsia="Times New Roman" w:hAnsi="Times New Roman" w:cs="Times New Roman"/>
          <w:spacing w:val="19"/>
          <w:sz w:val="24"/>
          <w:szCs w:val="24"/>
          <w:lang w:eastAsia="ar-SA"/>
        </w:rPr>
        <w:t xml:space="preserve"> </w:t>
      </w:r>
      <w:r w:rsidRPr="00D37C60">
        <w:rPr>
          <w:rFonts w:ascii="Times New Roman" w:eastAsia="Times New Roman" w:hAnsi="Times New Roman" w:cs="Times New Roman"/>
          <w:spacing w:val="-9"/>
          <w:sz w:val="24"/>
          <w:szCs w:val="24"/>
          <w:lang w:eastAsia="ar-SA"/>
        </w:rPr>
        <w:t>y</w:t>
      </w:r>
      <w:r w:rsidRPr="00D37C60">
        <w:rPr>
          <w:rFonts w:ascii="Times New Roman" w:eastAsia="Times New Roman" w:hAnsi="Times New Roman" w:cs="Times New Roman"/>
          <w:spacing w:val="2"/>
          <w:sz w:val="24"/>
          <w:szCs w:val="24"/>
          <w:lang w:eastAsia="ar-SA"/>
        </w:rPr>
        <w:t>r</w:t>
      </w:r>
      <w:r w:rsidRPr="00D37C60">
        <w:rPr>
          <w:rFonts w:ascii="Times New Roman" w:eastAsia="Times New Roman" w:hAnsi="Times New Roman" w:cs="Times New Roman"/>
          <w:sz w:val="24"/>
          <w:szCs w:val="24"/>
          <w:lang w:eastAsia="ar-SA"/>
        </w:rPr>
        <w:t>a</w:t>
      </w:r>
      <w:r w:rsidRPr="00D37C60">
        <w:rPr>
          <w:rFonts w:ascii="Times New Roman" w:eastAsia="Times New Roman" w:hAnsi="Times New Roman" w:cs="Times New Roman"/>
          <w:spacing w:val="19"/>
          <w:sz w:val="24"/>
          <w:szCs w:val="24"/>
          <w:lang w:eastAsia="ar-SA"/>
        </w:rPr>
        <w:t xml:space="preserve"> </w:t>
      </w:r>
      <w:r w:rsidRPr="00D37C60">
        <w:rPr>
          <w:rFonts w:ascii="Times New Roman" w:eastAsia="Times New Roman" w:hAnsi="Times New Roman" w:cs="Times New Roman"/>
          <w:spacing w:val="-5"/>
          <w:sz w:val="24"/>
          <w:szCs w:val="24"/>
          <w:lang w:eastAsia="ar-SA"/>
        </w:rPr>
        <w:t>n</w:t>
      </w:r>
      <w:r w:rsidRPr="00D37C60">
        <w:rPr>
          <w:rFonts w:ascii="Times New Roman" w:eastAsia="Times New Roman" w:hAnsi="Times New Roman" w:cs="Times New Roman"/>
          <w:sz w:val="24"/>
          <w:szCs w:val="24"/>
          <w:lang w:eastAsia="ar-SA"/>
        </w:rPr>
        <w:t>e</w:t>
      </w:r>
      <w:r w:rsidRPr="00D37C60">
        <w:rPr>
          <w:rFonts w:ascii="Times New Roman" w:eastAsia="Times New Roman" w:hAnsi="Times New Roman" w:cs="Times New Roman"/>
          <w:spacing w:val="19"/>
          <w:sz w:val="24"/>
          <w:szCs w:val="24"/>
          <w:lang w:eastAsia="ar-SA"/>
        </w:rPr>
        <w:t xml:space="preserve"> </w:t>
      </w:r>
      <w:r w:rsidRPr="00D37C60">
        <w:rPr>
          <w:rFonts w:ascii="Times New Roman" w:eastAsia="Times New Roman" w:hAnsi="Times New Roman" w:cs="Times New Roman"/>
          <w:spacing w:val="-4"/>
          <w:sz w:val="24"/>
          <w:szCs w:val="24"/>
          <w:lang w:eastAsia="ar-SA"/>
        </w:rPr>
        <w:t>m</w:t>
      </w:r>
      <w:r w:rsidRPr="00D37C60">
        <w:rPr>
          <w:rFonts w:ascii="Times New Roman" w:eastAsia="Times New Roman" w:hAnsi="Times New Roman" w:cs="Times New Roman"/>
          <w:spacing w:val="-1"/>
          <w:sz w:val="24"/>
          <w:szCs w:val="24"/>
          <w:lang w:eastAsia="ar-SA"/>
        </w:rPr>
        <w:t>a</w:t>
      </w:r>
      <w:r w:rsidRPr="00D37C60">
        <w:rPr>
          <w:rFonts w:ascii="Times New Roman" w:eastAsia="Times New Roman" w:hAnsi="Times New Roman" w:cs="Times New Roman"/>
          <w:spacing w:val="4"/>
          <w:sz w:val="24"/>
          <w:szCs w:val="24"/>
          <w:lang w:eastAsia="ar-SA"/>
        </w:rPr>
        <w:t>že</w:t>
      </w:r>
      <w:r w:rsidRPr="00D37C60">
        <w:rPr>
          <w:rFonts w:ascii="Times New Roman" w:eastAsia="Times New Roman" w:hAnsi="Times New Roman" w:cs="Times New Roman"/>
          <w:spacing w:val="-2"/>
          <w:sz w:val="24"/>
          <w:szCs w:val="24"/>
          <w:lang w:eastAsia="ar-SA"/>
        </w:rPr>
        <w:t>s</w:t>
      </w:r>
      <w:r w:rsidRPr="00D37C60">
        <w:rPr>
          <w:rFonts w:ascii="Times New Roman" w:eastAsia="Times New Roman" w:hAnsi="Times New Roman" w:cs="Times New Roman"/>
          <w:sz w:val="24"/>
          <w:szCs w:val="24"/>
          <w:lang w:eastAsia="ar-SA"/>
        </w:rPr>
        <w:t>nė</w:t>
      </w:r>
      <w:r w:rsidRPr="00D37C60">
        <w:rPr>
          <w:rFonts w:ascii="Times New Roman" w:eastAsia="Times New Roman" w:hAnsi="Times New Roman" w:cs="Times New Roman"/>
          <w:spacing w:val="19"/>
          <w:sz w:val="24"/>
          <w:szCs w:val="24"/>
          <w:lang w:eastAsia="ar-SA"/>
        </w:rPr>
        <w:t xml:space="preserve"> </w:t>
      </w:r>
      <w:r w:rsidRPr="00D37C60">
        <w:rPr>
          <w:rFonts w:ascii="Times New Roman" w:eastAsia="Times New Roman" w:hAnsi="Times New Roman" w:cs="Times New Roman"/>
          <w:spacing w:val="-5"/>
          <w:sz w:val="24"/>
          <w:szCs w:val="24"/>
          <w:lang w:eastAsia="ar-SA"/>
        </w:rPr>
        <w:t>n</w:t>
      </w:r>
      <w:r w:rsidRPr="00D37C60">
        <w:rPr>
          <w:rFonts w:ascii="Times New Roman" w:eastAsia="Times New Roman" w:hAnsi="Times New Roman" w:cs="Times New Roman"/>
          <w:spacing w:val="4"/>
          <w:sz w:val="24"/>
          <w:szCs w:val="24"/>
          <w:lang w:eastAsia="ar-SA"/>
        </w:rPr>
        <w:t>e</w:t>
      </w:r>
      <w:r w:rsidRPr="00D37C60">
        <w:rPr>
          <w:rFonts w:ascii="Times New Roman" w:eastAsia="Times New Roman" w:hAnsi="Times New Roman" w:cs="Times New Roman"/>
          <w:sz w:val="24"/>
          <w:szCs w:val="24"/>
          <w:lang w:eastAsia="ar-SA"/>
        </w:rPr>
        <w:t>i</w:t>
      </w:r>
      <w:r w:rsidRPr="00D37C60">
        <w:rPr>
          <w:rFonts w:ascii="Times New Roman" w:eastAsia="Times New Roman" w:hAnsi="Times New Roman" w:cs="Times New Roman"/>
          <w:spacing w:val="21"/>
          <w:sz w:val="24"/>
          <w:szCs w:val="24"/>
          <w:lang w:eastAsia="ar-SA"/>
        </w:rPr>
        <w:t xml:space="preserve"> </w:t>
      </w:r>
      <w:r w:rsidRPr="00D37C60">
        <w:rPr>
          <w:rFonts w:ascii="Times New Roman" w:eastAsia="Times New Roman" w:hAnsi="Times New Roman" w:cs="Times New Roman"/>
          <w:sz w:val="24"/>
          <w:szCs w:val="24"/>
          <w:lang w:eastAsia="ar-SA"/>
        </w:rPr>
        <w:t xml:space="preserve">nustatyta vertė </w:t>
      </w:r>
      <w:r w:rsidRPr="00D37C60">
        <w:rPr>
          <w:rFonts w:ascii="Times New Roman" w:eastAsia="Times New Roman" w:hAnsi="Times New Roman" w:cs="Times New Roman"/>
          <w:spacing w:val="2"/>
          <w:sz w:val="24"/>
          <w:szCs w:val="24"/>
          <w:lang w:eastAsia="ar-SA"/>
        </w:rPr>
        <w:t>(</w:t>
      </w:r>
      <w:r w:rsidRPr="00D37C60">
        <w:rPr>
          <w:rFonts w:ascii="Times New Roman" w:eastAsia="Times New Roman" w:hAnsi="Times New Roman" w:cs="Times New Roman"/>
          <w:spacing w:val="3"/>
          <w:sz w:val="24"/>
          <w:szCs w:val="24"/>
          <w:lang w:eastAsia="ar-SA"/>
        </w:rPr>
        <w:t>š</w:t>
      </w:r>
      <w:r w:rsidRPr="00D37C60">
        <w:rPr>
          <w:rFonts w:ascii="Times New Roman" w:eastAsia="Times New Roman" w:hAnsi="Times New Roman" w:cs="Times New Roman"/>
          <w:spacing w:val="-9"/>
          <w:sz w:val="24"/>
          <w:szCs w:val="24"/>
          <w:lang w:eastAsia="ar-SA"/>
        </w:rPr>
        <w:t>i</w:t>
      </w:r>
      <w:r w:rsidRPr="00D37C60">
        <w:rPr>
          <w:rFonts w:ascii="Times New Roman" w:eastAsia="Times New Roman" w:hAnsi="Times New Roman" w:cs="Times New Roman"/>
          <w:sz w:val="24"/>
          <w:szCs w:val="24"/>
          <w:lang w:eastAsia="ar-SA"/>
        </w:rPr>
        <w:t>s</w:t>
      </w:r>
      <w:r w:rsidRPr="00D37C60">
        <w:rPr>
          <w:rFonts w:ascii="Times New Roman" w:eastAsia="Times New Roman" w:hAnsi="Times New Roman" w:cs="Times New Roman"/>
          <w:spacing w:val="23"/>
          <w:sz w:val="24"/>
          <w:szCs w:val="24"/>
          <w:lang w:eastAsia="ar-SA"/>
        </w:rPr>
        <w:t xml:space="preserve"> </w:t>
      </w:r>
      <w:r w:rsidRPr="00D37C60">
        <w:rPr>
          <w:rFonts w:ascii="Times New Roman" w:eastAsia="Times New Roman" w:hAnsi="Times New Roman" w:cs="Times New Roman"/>
          <w:sz w:val="24"/>
          <w:szCs w:val="24"/>
          <w:lang w:eastAsia="ar-SA"/>
        </w:rPr>
        <w:t>k</w:t>
      </w:r>
      <w:r w:rsidRPr="00D37C60">
        <w:rPr>
          <w:rFonts w:ascii="Times New Roman" w:eastAsia="Times New Roman" w:hAnsi="Times New Roman" w:cs="Times New Roman"/>
          <w:spacing w:val="6"/>
          <w:sz w:val="24"/>
          <w:szCs w:val="24"/>
          <w:lang w:eastAsia="ar-SA"/>
        </w:rPr>
        <w:t>r</w:t>
      </w:r>
      <w:r w:rsidRPr="00D37C60">
        <w:rPr>
          <w:rFonts w:ascii="Times New Roman" w:eastAsia="Times New Roman" w:hAnsi="Times New Roman" w:cs="Times New Roman"/>
          <w:spacing w:val="-9"/>
          <w:sz w:val="24"/>
          <w:szCs w:val="24"/>
          <w:lang w:eastAsia="ar-SA"/>
        </w:rPr>
        <w:t>i</w:t>
      </w:r>
      <w:r w:rsidRPr="00D37C60">
        <w:rPr>
          <w:rFonts w:ascii="Times New Roman" w:eastAsia="Times New Roman" w:hAnsi="Times New Roman" w:cs="Times New Roman"/>
          <w:spacing w:val="5"/>
          <w:sz w:val="24"/>
          <w:szCs w:val="24"/>
          <w:lang w:eastAsia="ar-SA"/>
        </w:rPr>
        <w:t>t</w:t>
      </w:r>
      <w:r w:rsidRPr="00D37C60">
        <w:rPr>
          <w:rFonts w:ascii="Times New Roman" w:eastAsia="Times New Roman" w:hAnsi="Times New Roman" w:cs="Times New Roman"/>
          <w:spacing w:val="-1"/>
          <w:sz w:val="24"/>
          <w:szCs w:val="24"/>
          <w:lang w:eastAsia="ar-SA"/>
        </w:rPr>
        <w:t>e</w:t>
      </w:r>
      <w:r w:rsidRPr="00D37C60">
        <w:rPr>
          <w:rFonts w:ascii="Times New Roman" w:eastAsia="Times New Roman" w:hAnsi="Times New Roman" w:cs="Times New Roman"/>
          <w:spacing w:val="6"/>
          <w:sz w:val="24"/>
          <w:szCs w:val="24"/>
          <w:lang w:eastAsia="ar-SA"/>
        </w:rPr>
        <w:t>r</w:t>
      </w:r>
      <w:r w:rsidRPr="00D37C60">
        <w:rPr>
          <w:rFonts w:ascii="Times New Roman" w:eastAsia="Times New Roman" w:hAnsi="Times New Roman" w:cs="Times New Roman"/>
          <w:spacing w:val="-4"/>
          <w:sz w:val="24"/>
          <w:szCs w:val="24"/>
          <w:lang w:eastAsia="ar-SA"/>
        </w:rPr>
        <w:t>ij</w:t>
      </w:r>
      <w:r w:rsidRPr="00D37C60">
        <w:rPr>
          <w:rFonts w:ascii="Times New Roman" w:eastAsia="Times New Roman" w:hAnsi="Times New Roman" w:cs="Times New Roman"/>
          <w:spacing w:val="5"/>
          <w:sz w:val="24"/>
          <w:szCs w:val="24"/>
          <w:lang w:eastAsia="ar-SA"/>
        </w:rPr>
        <w:t>u</w:t>
      </w:r>
      <w:r w:rsidRPr="00D37C60">
        <w:rPr>
          <w:rFonts w:ascii="Times New Roman" w:eastAsia="Times New Roman" w:hAnsi="Times New Roman" w:cs="Times New Roman"/>
          <w:sz w:val="24"/>
          <w:szCs w:val="24"/>
          <w:lang w:eastAsia="ar-SA"/>
        </w:rPr>
        <w:t>s</w:t>
      </w:r>
      <w:r w:rsidRPr="00D37C60">
        <w:rPr>
          <w:rFonts w:ascii="Times New Roman" w:eastAsia="Times New Roman" w:hAnsi="Times New Roman" w:cs="Times New Roman"/>
          <w:spacing w:val="26"/>
          <w:sz w:val="24"/>
          <w:szCs w:val="24"/>
          <w:lang w:eastAsia="ar-SA"/>
        </w:rPr>
        <w:t xml:space="preserve"> </w:t>
      </w:r>
      <w:r w:rsidRPr="00D37C60">
        <w:rPr>
          <w:rFonts w:ascii="Times New Roman" w:eastAsia="Times New Roman" w:hAnsi="Times New Roman" w:cs="Times New Roman"/>
          <w:spacing w:val="-5"/>
          <w:sz w:val="24"/>
          <w:szCs w:val="24"/>
          <w:lang w:eastAsia="ar-SA"/>
        </w:rPr>
        <w:t>n</w:t>
      </w:r>
      <w:r w:rsidRPr="00D37C60">
        <w:rPr>
          <w:rFonts w:ascii="Times New Roman" w:eastAsia="Times New Roman" w:hAnsi="Times New Roman" w:cs="Times New Roman"/>
          <w:spacing w:val="-1"/>
          <w:sz w:val="24"/>
          <w:szCs w:val="24"/>
          <w:lang w:eastAsia="ar-SA"/>
        </w:rPr>
        <w:t>e</w:t>
      </w:r>
      <w:r w:rsidRPr="00D37C60">
        <w:rPr>
          <w:rFonts w:ascii="Times New Roman" w:eastAsia="Times New Roman" w:hAnsi="Times New Roman" w:cs="Times New Roman"/>
          <w:spacing w:val="5"/>
          <w:sz w:val="24"/>
          <w:szCs w:val="24"/>
          <w:lang w:eastAsia="ar-SA"/>
        </w:rPr>
        <w:t>t</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pacing w:val="-9"/>
          <w:sz w:val="24"/>
          <w:szCs w:val="24"/>
          <w:lang w:eastAsia="ar-SA"/>
        </w:rPr>
        <w:t>i</w:t>
      </w:r>
      <w:r w:rsidRPr="00D37C60">
        <w:rPr>
          <w:rFonts w:ascii="Times New Roman" w:eastAsia="Times New Roman" w:hAnsi="Times New Roman" w:cs="Times New Roman"/>
          <w:sz w:val="24"/>
          <w:szCs w:val="24"/>
          <w:lang w:eastAsia="ar-SA"/>
        </w:rPr>
        <w:t>k</w:t>
      </w:r>
      <w:r w:rsidRPr="00D37C60">
        <w:rPr>
          <w:rFonts w:ascii="Times New Roman" w:eastAsia="Times New Roman" w:hAnsi="Times New Roman" w:cs="Times New Roman"/>
          <w:spacing w:val="10"/>
          <w:sz w:val="24"/>
          <w:szCs w:val="24"/>
          <w:lang w:eastAsia="ar-SA"/>
        </w:rPr>
        <w:t>o</w:t>
      </w:r>
      <w:r w:rsidRPr="00D37C60">
        <w:rPr>
          <w:rFonts w:ascii="Times New Roman" w:eastAsia="Times New Roman" w:hAnsi="Times New Roman" w:cs="Times New Roman"/>
          <w:spacing w:val="-9"/>
          <w:sz w:val="24"/>
          <w:szCs w:val="24"/>
          <w:lang w:eastAsia="ar-SA"/>
        </w:rPr>
        <w:t>m</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z w:val="24"/>
          <w:szCs w:val="24"/>
          <w:lang w:eastAsia="ar-SA"/>
        </w:rPr>
        <w:t xml:space="preserve">s </w:t>
      </w:r>
      <w:r w:rsidRPr="00D37C60">
        <w:rPr>
          <w:rFonts w:ascii="Times New Roman" w:eastAsia="Times New Roman" w:hAnsi="Times New Roman" w:cs="Times New Roman"/>
          <w:spacing w:val="-5"/>
          <w:sz w:val="24"/>
          <w:szCs w:val="24"/>
          <w:lang w:eastAsia="ar-SA"/>
        </w:rPr>
        <w:t>n</w:t>
      </w:r>
      <w:r w:rsidRPr="00D37C60">
        <w:rPr>
          <w:rFonts w:ascii="Times New Roman" w:eastAsia="Times New Roman" w:hAnsi="Times New Roman" w:cs="Times New Roman"/>
          <w:spacing w:val="-1"/>
          <w:sz w:val="24"/>
          <w:szCs w:val="24"/>
          <w:lang w:eastAsia="ar-SA"/>
        </w:rPr>
        <w:t>e</w:t>
      </w:r>
      <w:r w:rsidRPr="00D37C60">
        <w:rPr>
          <w:rFonts w:ascii="Times New Roman" w:eastAsia="Times New Roman" w:hAnsi="Times New Roman" w:cs="Times New Roman"/>
          <w:spacing w:val="5"/>
          <w:sz w:val="24"/>
          <w:szCs w:val="24"/>
          <w:lang w:eastAsia="ar-SA"/>
        </w:rPr>
        <w:t>k</w:t>
      </w:r>
      <w:r w:rsidRPr="00D37C60">
        <w:rPr>
          <w:rFonts w:ascii="Times New Roman" w:eastAsia="Times New Roman" w:hAnsi="Times New Roman" w:cs="Times New Roman"/>
          <w:spacing w:val="1"/>
          <w:sz w:val="24"/>
          <w:szCs w:val="24"/>
          <w:lang w:eastAsia="ar-SA"/>
        </w:rPr>
        <w:t>i</w:t>
      </w:r>
      <w:r w:rsidRPr="00D37C60">
        <w:rPr>
          <w:rFonts w:ascii="Times New Roman" w:eastAsia="Times New Roman" w:hAnsi="Times New Roman" w:cs="Times New Roman"/>
          <w:spacing w:val="-4"/>
          <w:sz w:val="24"/>
          <w:szCs w:val="24"/>
          <w:lang w:eastAsia="ar-SA"/>
        </w:rPr>
        <w:t>l</w:t>
      </w:r>
      <w:r w:rsidRPr="00D37C60">
        <w:rPr>
          <w:rFonts w:ascii="Times New Roman" w:eastAsia="Times New Roman" w:hAnsi="Times New Roman" w:cs="Times New Roman"/>
          <w:spacing w:val="-5"/>
          <w:sz w:val="24"/>
          <w:szCs w:val="24"/>
          <w:lang w:eastAsia="ar-SA"/>
        </w:rPr>
        <w:t>n</w:t>
      </w:r>
      <w:r w:rsidRPr="00D37C60">
        <w:rPr>
          <w:rFonts w:ascii="Times New Roman" w:eastAsia="Times New Roman" w:hAnsi="Times New Roman" w:cs="Times New Roman"/>
          <w:spacing w:val="10"/>
          <w:sz w:val="24"/>
          <w:szCs w:val="24"/>
          <w:lang w:eastAsia="ar-SA"/>
        </w:rPr>
        <w:t>o</w:t>
      </w:r>
      <w:r w:rsidRPr="00D37C60">
        <w:rPr>
          <w:rFonts w:ascii="Times New Roman" w:eastAsia="Times New Roman" w:hAnsi="Times New Roman" w:cs="Times New Roman"/>
          <w:spacing w:val="-4"/>
          <w:sz w:val="24"/>
          <w:szCs w:val="24"/>
          <w:lang w:eastAsia="ar-SA"/>
        </w:rPr>
        <w:t>j</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pacing w:val="-4"/>
          <w:sz w:val="24"/>
          <w:szCs w:val="24"/>
          <w:lang w:eastAsia="ar-SA"/>
        </w:rPr>
        <w:t>m</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pacing w:val="-4"/>
          <w:sz w:val="24"/>
          <w:szCs w:val="24"/>
          <w:lang w:eastAsia="ar-SA"/>
        </w:rPr>
        <w:t>j</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z w:val="24"/>
          <w:szCs w:val="24"/>
          <w:lang w:eastAsia="ar-SA"/>
        </w:rPr>
        <w:t xml:space="preserve">m </w:t>
      </w:r>
      <w:r w:rsidRPr="00D37C60">
        <w:rPr>
          <w:rFonts w:ascii="Times New Roman" w:eastAsia="Times New Roman" w:hAnsi="Times New Roman" w:cs="Times New Roman"/>
          <w:spacing w:val="5"/>
          <w:sz w:val="24"/>
          <w:szCs w:val="24"/>
          <w:lang w:eastAsia="ar-SA"/>
        </w:rPr>
        <w:t>t</w:t>
      </w:r>
      <w:r w:rsidRPr="00D37C60">
        <w:rPr>
          <w:rFonts w:ascii="Times New Roman" w:eastAsia="Times New Roman" w:hAnsi="Times New Roman" w:cs="Times New Roman"/>
          <w:sz w:val="24"/>
          <w:szCs w:val="24"/>
          <w:lang w:eastAsia="ar-SA"/>
        </w:rPr>
        <w:t>u</w:t>
      </w:r>
      <w:r w:rsidRPr="00D37C60">
        <w:rPr>
          <w:rFonts w:ascii="Times New Roman" w:eastAsia="Times New Roman" w:hAnsi="Times New Roman" w:cs="Times New Roman"/>
          <w:spacing w:val="2"/>
          <w:sz w:val="24"/>
          <w:szCs w:val="24"/>
          <w:lang w:eastAsia="ar-SA"/>
        </w:rPr>
        <w:t>r</w:t>
      </w:r>
      <w:r w:rsidRPr="00D37C60">
        <w:rPr>
          <w:rFonts w:ascii="Times New Roman" w:eastAsia="Times New Roman" w:hAnsi="Times New Roman" w:cs="Times New Roman"/>
          <w:spacing w:val="5"/>
          <w:sz w:val="24"/>
          <w:szCs w:val="24"/>
          <w:lang w:eastAsia="ar-SA"/>
        </w:rPr>
        <w:t>t</w:t>
      </w:r>
      <w:r w:rsidRPr="00D37C60">
        <w:rPr>
          <w:rFonts w:ascii="Times New Roman" w:eastAsia="Times New Roman" w:hAnsi="Times New Roman" w:cs="Times New Roman"/>
          <w:sz w:val="24"/>
          <w:szCs w:val="24"/>
          <w:lang w:eastAsia="ar-SA"/>
        </w:rPr>
        <w:t>u</w:t>
      </w:r>
      <w:r w:rsidRPr="00D37C60">
        <w:rPr>
          <w:rFonts w:ascii="Times New Roman" w:eastAsia="Times New Roman" w:hAnsi="Times New Roman" w:cs="Times New Roman"/>
          <w:spacing w:val="-9"/>
          <w:sz w:val="24"/>
          <w:szCs w:val="24"/>
          <w:lang w:eastAsia="ar-SA"/>
        </w:rPr>
        <w:t>i</w:t>
      </w:r>
      <w:r w:rsidRPr="00D37C60">
        <w:rPr>
          <w:rFonts w:ascii="Times New Roman" w:eastAsia="Times New Roman" w:hAnsi="Times New Roman" w:cs="Times New Roman"/>
          <w:sz w:val="24"/>
          <w:szCs w:val="24"/>
          <w:lang w:eastAsia="ar-SA"/>
        </w:rPr>
        <w:t xml:space="preserve">, </w:t>
      </w:r>
      <w:r w:rsidRPr="00D37C60">
        <w:rPr>
          <w:rFonts w:ascii="Times New Roman" w:eastAsia="Times New Roman" w:hAnsi="Times New Roman" w:cs="Times New Roman"/>
          <w:spacing w:val="5"/>
          <w:sz w:val="24"/>
          <w:szCs w:val="24"/>
          <w:lang w:eastAsia="ar-SA"/>
        </w:rPr>
        <w:t>k</w:t>
      </w:r>
      <w:r w:rsidRPr="00D37C60">
        <w:rPr>
          <w:rFonts w:ascii="Times New Roman" w:eastAsia="Times New Roman" w:hAnsi="Times New Roman" w:cs="Times New Roman"/>
          <w:spacing w:val="-4"/>
          <w:sz w:val="24"/>
          <w:szCs w:val="24"/>
          <w:lang w:eastAsia="ar-SA"/>
        </w:rPr>
        <w:t>il</w:t>
      </w:r>
      <w:r w:rsidRPr="00D37C60">
        <w:rPr>
          <w:rFonts w:ascii="Times New Roman" w:eastAsia="Times New Roman" w:hAnsi="Times New Roman" w:cs="Times New Roman"/>
          <w:spacing w:val="-5"/>
          <w:sz w:val="24"/>
          <w:szCs w:val="24"/>
          <w:lang w:eastAsia="ar-SA"/>
        </w:rPr>
        <w:t>n</w:t>
      </w:r>
      <w:r w:rsidRPr="00D37C60">
        <w:rPr>
          <w:rFonts w:ascii="Times New Roman" w:eastAsia="Times New Roman" w:hAnsi="Times New Roman" w:cs="Times New Roman"/>
          <w:spacing w:val="10"/>
          <w:sz w:val="24"/>
          <w:szCs w:val="24"/>
          <w:lang w:eastAsia="ar-SA"/>
        </w:rPr>
        <w:t>o</w:t>
      </w:r>
      <w:r w:rsidRPr="00D37C60">
        <w:rPr>
          <w:rFonts w:ascii="Times New Roman" w:eastAsia="Times New Roman" w:hAnsi="Times New Roman" w:cs="Times New Roman"/>
          <w:spacing w:val="-4"/>
          <w:sz w:val="24"/>
          <w:szCs w:val="24"/>
          <w:lang w:eastAsia="ar-SA"/>
        </w:rPr>
        <w:t>j</w:t>
      </w:r>
      <w:r w:rsidRPr="00D37C60">
        <w:rPr>
          <w:rFonts w:ascii="Times New Roman" w:eastAsia="Times New Roman" w:hAnsi="Times New Roman" w:cs="Times New Roman"/>
          <w:spacing w:val="4"/>
          <w:sz w:val="24"/>
          <w:szCs w:val="24"/>
          <w:lang w:eastAsia="ar-SA"/>
        </w:rPr>
        <w:t>a</w:t>
      </w:r>
      <w:r w:rsidRPr="00D37C60">
        <w:rPr>
          <w:rFonts w:ascii="Times New Roman" w:eastAsia="Times New Roman" w:hAnsi="Times New Roman" w:cs="Times New Roman"/>
          <w:spacing w:val="-9"/>
          <w:sz w:val="24"/>
          <w:szCs w:val="24"/>
          <w:lang w:eastAsia="ar-SA"/>
        </w:rPr>
        <w:t>m</w:t>
      </w:r>
      <w:r w:rsidRPr="00D37C60">
        <w:rPr>
          <w:rFonts w:ascii="Times New Roman" w:eastAsia="Times New Roman" w:hAnsi="Times New Roman" w:cs="Times New Roman"/>
          <w:spacing w:val="5"/>
          <w:sz w:val="24"/>
          <w:szCs w:val="24"/>
          <w:lang w:eastAsia="ar-SA"/>
        </w:rPr>
        <w:t>o</w:t>
      </w:r>
      <w:r w:rsidRPr="00D37C60">
        <w:rPr>
          <w:rFonts w:ascii="Times New Roman" w:eastAsia="Times New Roman" w:hAnsi="Times New Roman" w:cs="Times New Roman"/>
          <w:spacing w:val="3"/>
          <w:sz w:val="24"/>
          <w:szCs w:val="24"/>
          <w:lang w:eastAsia="ar-SA"/>
        </w:rPr>
        <w:t>s</w:t>
      </w:r>
      <w:r w:rsidRPr="00D37C60">
        <w:rPr>
          <w:rFonts w:ascii="Times New Roman" w:eastAsia="Times New Roman" w:hAnsi="Times New Roman" w:cs="Times New Roman"/>
          <w:spacing w:val="-9"/>
          <w:sz w:val="24"/>
          <w:szCs w:val="24"/>
          <w:lang w:eastAsia="ar-SA"/>
        </w:rPr>
        <w:t>i</w:t>
      </w:r>
      <w:r w:rsidRPr="00D37C60">
        <w:rPr>
          <w:rFonts w:ascii="Times New Roman" w:eastAsia="Times New Roman" w:hAnsi="Times New Roman" w:cs="Times New Roman"/>
          <w:spacing w:val="10"/>
          <w:sz w:val="24"/>
          <w:szCs w:val="24"/>
          <w:lang w:eastAsia="ar-SA"/>
        </w:rPr>
        <w:t>o</w:t>
      </w:r>
      <w:r w:rsidRPr="00D37C60">
        <w:rPr>
          <w:rFonts w:ascii="Times New Roman" w:eastAsia="Times New Roman" w:hAnsi="Times New Roman" w:cs="Times New Roman"/>
          <w:spacing w:val="-4"/>
          <w:sz w:val="24"/>
          <w:szCs w:val="24"/>
          <w:lang w:eastAsia="ar-SA"/>
        </w:rPr>
        <w:t>m</w:t>
      </w:r>
      <w:r w:rsidRPr="00D37C60">
        <w:rPr>
          <w:rFonts w:ascii="Times New Roman" w:eastAsia="Times New Roman" w:hAnsi="Times New Roman" w:cs="Times New Roman"/>
          <w:sz w:val="24"/>
          <w:szCs w:val="24"/>
          <w:lang w:eastAsia="ar-SA"/>
        </w:rPr>
        <w:t>s k</w:t>
      </w:r>
      <w:r w:rsidRPr="00D37C60">
        <w:rPr>
          <w:rFonts w:ascii="Times New Roman" w:eastAsia="Times New Roman" w:hAnsi="Times New Roman" w:cs="Times New Roman"/>
          <w:spacing w:val="1"/>
          <w:sz w:val="24"/>
          <w:szCs w:val="24"/>
          <w:lang w:eastAsia="ar-SA"/>
        </w:rPr>
        <w:t>u</w:t>
      </w:r>
      <w:r w:rsidRPr="00D37C60">
        <w:rPr>
          <w:rFonts w:ascii="Times New Roman" w:eastAsia="Times New Roman" w:hAnsi="Times New Roman" w:cs="Times New Roman"/>
          <w:spacing w:val="-9"/>
          <w:sz w:val="24"/>
          <w:szCs w:val="24"/>
          <w:lang w:eastAsia="ar-SA"/>
        </w:rPr>
        <w:t>l</w:t>
      </w:r>
      <w:r w:rsidRPr="00D37C60">
        <w:rPr>
          <w:rFonts w:ascii="Times New Roman" w:eastAsia="Times New Roman" w:hAnsi="Times New Roman" w:cs="Times New Roman"/>
          <w:spacing w:val="5"/>
          <w:sz w:val="24"/>
          <w:szCs w:val="24"/>
          <w:lang w:eastAsia="ar-SA"/>
        </w:rPr>
        <w:t>t</w:t>
      </w:r>
      <w:r w:rsidRPr="00D37C60">
        <w:rPr>
          <w:rFonts w:ascii="Times New Roman" w:eastAsia="Times New Roman" w:hAnsi="Times New Roman" w:cs="Times New Roman"/>
          <w:sz w:val="24"/>
          <w:szCs w:val="24"/>
          <w:lang w:eastAsia="ar-SA"/>
        </w:rPr>
        <w:t>ū</w:t>
      </w:r>
      <w:r w:rsidRPr="00D37C60">
        <w:rPr>
          <w:rFonts w:ascii="Times New Roman" w:eastAsia="Times New Roman" w:hAnsi="Times New Roman" w:cs="Times New Roman"/>
          <w:spacing w:val="2"/>
          <w:sz w:val="24"/>
          <w:szCs w:val="24"/>
          <w:lang w:eastAsia="ar-SA"/>
        </w:rPr>
        <w:t>r</w:t>
      </w:r>
      <w:r w:rsidRPr="00D37C60">
        <w:rPr>
          <w:rFonts w:ascii="Times New Roman" w:eastAsia="Times New Roman" w:hAnsi="Times New Roman" w:cs="Times New Roman"/>
          <w:spacing w:val="5"/>
          <w:sz w:val="24"/>
          <w:szCs w:val="24"/>
          <w:lang w:eastAsia="ar-SA"/>
        </w:rPr>
        <w:t>o</w:t>
      </w:r>
      <w:r w:rsidRPr="00D37C60">
        <w:rPr>
          <w:rFonts w:ascii="Times New Roman" w:eastAsia="Times New Roman" w:hAnsi="Times New Roman" w:cs="Times New Roman"/>
          <w:sz w:val="24"/>
          <w:szCs w:val="24"/>
          <w:lang w:eastAsia="ar-SA"/>
        </w:rPr>
        <w:t xml:space="preserve">s </w:t>
      </w:r>
      <w:r w:rsidRPr="00D37C60">
        <w:rPr>
          <w:rFonts w:ascii="Times New Roman" w:eastAsia="Times New Roman" w:hAnsi="Times New Roman" w:cs="Arial"/>
          <w:spacing w:val="-5"/>
          <w:sz w:val="24"/>
          <w:szCs w:val="24"/>
          <w:lang w:eastAsia="ar-SA"/>
        </w:rPr>
        <w:t>v</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5"/>
          <w:sz w:val="24"/>
          <w:szCs w:val="24"/>
          <w:lang w:eastAsia="ar-SA"/>
        </w:rPr>
        <w:t>yb</w:t>
      </w:r>
      <w:r w:rsidRPr="00D37C60">
        <w:rPr>
          <w:rFonts w:ascii="Times New Roman" w:eastAsia="Times New Roman" w:hAnsi="Times New Roman" w:cs="Arial"/>
          <w:spacing w:val="4"/>
          <w:sz w:val="24"/>
          <w:szCs w:val="24"/>
          <w:lang w:eastAsia="ar-SA"/>
        </w:rPr>
        <w:t>ė</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z w:val="24"/>
          <w:szCs w:val="24"/>
          <w:lang w:eastAsia="ar-SA"/>
        </w:rPr>
        <w:t xml:space="preserve">s </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 xml:space="preserve">r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n</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pacing w:val="-3"/>
          <w:sz w:val="24"/>
          <w:szCs w:val="24"/>
          <w:lang w:eastAsia="ar-SA"/>
        </w:rPr>
        <w:t>r</w:t>
      </w:r>
      <w:r w:rsidRPr="00D37C60">
        <w:rPr>
          <w:rFonts w:ascii="Times New Roman" w:eastAsia="Times New Roman" w:hAnsi="Times New Roman" w:cs="Arial"/>
          <w:sz w:val="24"/>
          <w:szCs w:val="24"/>
          <w:lang w:eastAsia="ar-SA"/>
        </w:rPr>
        <w:t>to p</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pacing w:val="-9"/>
          <w:sz w:val="24"/>
          <w:szCs w:val="24"/>
          <w:lang w:eastAsia="ar-SA"/>
        </w:rPr>
        <w:t>m</w:t>
      </w:r>
      <w:r w:rsidRPr="00D37C60">
        <w:rPr>
          <w:rFonts w:ascii="Times New Roman" w:eastAsia="Times New Roman" w:hAnsi="Times New Roman" w:cs="Arial"/>
          <w:spacing w:val="10"/>
          <w:sz w:val="24"/>
          <w:szCs w:val="24"/>
          <w:lang w:eastAsia="ar-SA"/>
        </w:rPr>
        <w:t>o</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4"/>
          <w:sz w:val="24"/>
          <w:szCs w:val="24"/>
          <w:lang w:eastAsia="ar-SA"/>
        </w:rPr>
        <w:t>ė</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2"/>
          <w:sz w:val="24"/>
          <w:szCs w:val="24"/>
          <w:lang w:eastAsia="ar-SA"/>
        </w:rPr>
        <w:t>s, šaunamiesiems ginklams</w:t>
      </w:r>
      <w:r w:rsidRPr="00D37C60">
        <w:rPr>
          <w:rFonts w:ascii="Times New Roman" w:eastAsia="Times New Roman" w:hAnsi="Times New Roman" w:cs="Arial"/>
          <w:spacing w:val="2"/>
          <w:sz w:val="24"/>
          <w:szCs w:val="24"/>
          <w:lang w:eastAsia="ar-SA"/>
        </w:rPr>
        <w:t>)</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40"/>
          <w:sz w:val="24"/>
          <w:szCs w:val="24"/>
          <w:lang w:eastAsia="ar-SA"/>
        </w:rPr>
        <w:t xml:space="preserve"> </w:t>
      </w:r>
      <w:r w:rsidRPr="00D37C60">
        <w:rPr>
          <w:rFonts w:ascii="Times New Roman" w:eastAsia="Times New Roman" w:hAnsi="Times New Roman" w:cs="Arial"/>
          <w:spacing w:val="-4"/>
          <w:sz w:val="24"/>
          <w:szCs w:val="24"/>
          <w:lang w:eastAsia="ar-SA"/>
        </w:rPr>
        <w:t>įstaigos</w:t>
      </w:r>
      <w:r w:rsidRPr="00D37C60">
        <w:rPr>
          <w:rFonts w:ascii="Times New Roman" w:eastAsia="Times New Roman" w:hAnsi="Times New Roman" w:cs="Times New Roman"/>
          <w:sz w:val="24"/>
          <w:szCs w:val="24"/>
          <w:lang w:eastAsia="ar-SA"/>
        </w:rPr>
        <w:t xml:space="preserve"> </w:t>
      </w:r>
      <w:r w:rsidRPr="00D37C60">
        <w:rPr>
          <w:rFonts w:ascii="Times New Roman" w:eastAsia="Times New Roman" w:hAnsi="Times New Roman" w:cs="Arial"/>
          <w:spacing w:val="-5"/>
          <w:sz w:val="24"/>
          <w:szCs w:val="24"/>
          <w:lang w:eastAsia="ar-SA"/>
        </w:rPr>
        <w:lastRenderedPageBreak/>
        <w:t>v</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5"/>
          <w:sz w:val="24"/>
          <w:szCs w:val="24"/>
          <w:lang w:eastAsia="ar-SA"/>
        </w:rPr>
        <w:t>k</w:t>
      </w:r>
      <w:r w:rsidRPr="00D37C60">
        <w:rPr>
          <w:rFonts w:ascii="Times New Roman" w:eastAsia="Times New Roman" w:hAnsi="Times New Roman" w:cs="Arial"/>
          <w:spacing w:val="-9"/>
          <w:sz w:val="24"/>
          <w:szCs w:val="24"/>
          <w:lang w:eastAsia="ar-SA"/>
        </w:rPr>
        <w:t>l</w:t>
      </w:r>
      <w:r w:rsidRPr="00D37C60">
        <w:rPr>
          <w:rFonts w:ascii="Times New Roman" w:eastAsia="Times New Roman" w:hAnsi="Times New Roman" w:cs="Arial"/>
          <w:spacing w:val="10"/>
          <w:sz w:val="24"/>
          <w:szCs w:val="24"/>
          <w:lang w:eastAsia="ar-SA"/>
        </w:rPr>
        <w:t>o</w:t>
      </w:r>
      <w:r w:rsidRPr="00D37C60">
        <w:rPr>
          <w:rFonts w:ascii="Times New Roman" w:eastAsia="Times New Roman" w:hAnsi="Times New Roman" w:cs="Arial"/>
          <w:spacing w:val="-4"/>
          <w:sz w:val="24"/>
          <w:szCs w:val="24"/>
          <w:lang w:eastAsia="ar-SA"/>
        </w:rPr>
        <w:t>j</w:t>
      </w:r>
      <w:r w:rsidRPr="00D37C60">
        <w:rPr>
          <w:rFonts w:ascii="Times New Roman" w:eastAsia="Times New Roman" w:hAnsi="Times New Roman" w:cs="Arial"/>
          <w:sz w:val="24"/>
          <w:szCs w:val="24"/>
          <w:lang w:eastAsia="ar-SA"/>
        </w:rPr>
        <w:t>e</w:t>
      </w:r>
      <w:r w:rsidRPr="00D37C60">
        <w:rPr>
          <w:rFonts w:ascii="Times New Roman" w:eastAsia="Times New Roman" w:hAnsi="Times New Roman" w:cs="Arial"/>
          <w:spacing w:val="3"/>
          <w:sz w:val="24"/>
          <w:szCs w:val="24"/>
          <w:lang w:eastAsia="ar-SA"/>
        </w:rPr>
        <w:t xml:space="preserve">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u</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8"/>
          <w:sz w:val="24"/>
          <w:szCs w:val="24"/>
          <w:lang w:eastAsia="ar-SA"/>
        </w:rPr>
        <w:t xml:space="preserve"> </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pacing w:val="5"/>
          <w:sz w:val="24"/>
          <w:szCs w:val="24"/>
          <w:lang w:eastAsia="ar-SA"/>
        </w:rPr>
        <w:t>g</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10"/>
          <w:sz w:val="24"/>
          <w:szCs w:val="24"/>
          <w:lang w:eastAsia="ar-SA"/>
        </w:rPr>
        <w:t xml:space="preserve">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7"/>
          <w:sz w:val="24"/>
          <w:szCs w:val="24"/>
          <w:lang w:eastAsia="ar-SA"/>
        </w:rPr>
        <w:t xml:space="preserve"> </w:t>
      </w:r>
      <w:r w:rsidRPr="00D37C60">
        <w:rPr>
          <w:rFonts w:ascii="Times New Roman" w:eastAsia="Times New Roman" w:hAnsi="Times New Roman" w:cs="Arial"/>
          <w:sz w:val="24"/>
          <w:szCs w:val="24"/>
          <w:lang w:eastAsia="ar-SA"/>
        </w:rPr>
        <w:t>v</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z w:val="24"/>
          <w:szCs w:val="24"/>
          <w:lang w:eastAsia="ar-SA"/>
        </w:rPr>
        <w:t>n</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5"/>
          <w:sz w:val="24"/>
          <w:szCs w:val="24"/>
          <w:lang w:eastAsia="ar-SA"/>
        </w:rPr>
        <w:t>u</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8"/>
          <w:sz w:val="24"/>
          <w:szCs w:val="24"/>
          <w:lang w:eastAsia="ar-SA"/>
        </w:rPr>
        <w:t xml:space="preserve"> </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3"/>
          <w:sz w:val="24"/>
          <w:szCs w:val="24"/>
          <w:lang w:eastAsia="ar-SA"/>
        </w:rPr>
        <w:t xml:space="preserve"> </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g</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4"/>
          <w:sz w:val="24"/>
          <w:szCs w:val="24"/>
          <w:lang w:eastAsia="ar-SA"/>
        </w:rPr>
        <w:t>į</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4"/>
          <w:sz w:val="24"/>
          <w:szCs w:val="24"/>
          <w:lang w:eastAsia="ar-SA"/>
        </w:rPr>
        <w:t xml:space="preserve"> </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1"/>
          <w:sz w:val="24"/>
          <w:szCs w:val="24"/>
          <w:lang w:eastAsia="ar-SA"/>
        </w:rPr>
        <w:t>ė</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8"/>
          <w:sz w:val="24"/>
          <w:szCs w:val="24"/>
          <w:lang w:eastAsia="ar-SA"/>
        </w:rPr>
        <w:t xml:space="preserve"> </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d</w:t>
      </w:r>
      <w:r w:rsidRPr="00D37C60">
        <w:rPr>
          <w:rFonts w:ascii="Times New Roman" w:eastAsia="Times New Roman" w:hAnsi="Times New Roman" w:cs="Arial"/>
          <w:spacing w:val="11"/>
          <w:sz w:val="24"/>
          <w:szCs w:val="24"/>
          <w:lang w:eastAsia="ar-SA"/>
        </w:rPr>
        <w:t xml:space="preserve"> </w:t>
      </w:r>
      <w:r w:rsidRPr="00D37C60">
        <w:rPr>
          <w:rFonts w:ascii="Times New Roman" w:eastAsia="Times New Roman" w:hAnsi="Times New Roman" w:cs="Arial"/>
          <w:spacing w:val="-5"/>
          <w:sz w:val="24"/>
          <w:szCs w:val="24"/>
          <w:lang w:eastAsia="ar-SA"/>
        </w:rPr>
        <w:t>b</w:t>
      </w:r>
      <w:r w:rsidRPr="00D37C60">
        <w:rPr>
          <w:rFonts w:ascii="Times New Roman" w:eastAsia="Times New Roman" w:hAnsi="Times New Roman" w:cs="Arial"/>
          <w:sz w:val="24"/>
          <w:szCs w:val="24"/>
          <w:lang w:eastAsia="ar-SA"/>
        </w:rPr>
        <w:t>ū</w:t>
      </w:r>
      <w:r w:rsidRPr="00D37C60">
        <w:rPr>
          <w:rFonts w:ascii="Times New Roman" w:eastAsia="Times New Roman" w:hAnsi="Times New Roman" w:cs="Arial"/>
          <w:spacing w:val="3"/>
          <w:sz w:val="24"/>
          <w:szCs w:val="24"/>
          <w:lang w:eastAsia="ar-SA"/>
        </w:rPr>
        <w:t>s</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7"/>
          <w:sz w:val="24"/>
          <w:szCs w:val="24"/>
          <w:lang w:eastAsia="ar-SA"/>
        </w:rPr>
        <w:t>s</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 xml:space="preserve">is </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5"/>
          <w:sz w:val="24"/>
          <w:szCs w:val="24"/>
          <w:lang w:eastAsia="ar-SA"/>
        </w:rPr>
        <w:t>ot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 xml:space="preserve">s įstaiga </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š</w:t>
      </w:r>
      <w:r w:rsidRPr="00D37C60">
        <w:rPr>
          <w:rFonts w:ascii="Times New Roman" w:eastAsia="Times New Roman" w:hAnsi="Times New Roman" w:cs="Arial"/>
          <w:spacing w:val="23"/>
          <w:sz w:val="24"/>
          <w:szCs w:val="24"/>
          <w:lang w:eastAsia="ar-SA"/>
        </w:rPr>
        <w:t xml:space="preserve">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z w:val="24"/>
          <w:szCs w:val="24"/>
          <w:lang w:eastAsia="ar-SA"/>
        </w:rPr>
        <w:t>to</w:t>
      </w:r>
      <w:r w:rsidRPr="00D37C60">
        <w:rPr>
          <w:rFonts w:ascii="Times New Roman" w:eastAsia="Times New Roman" w:hAnsi="Times New Roman" w:cs="Arial"/>
          <w:spacing w:val="29"/>
          <w:sz w:val="24"/>
          <w:szCs w:val="24"/>
          <w:lang w:eastAsia="ar-SA"/>
        </w:rPr>
        <w:t xml:space="preserve"> </w:t>
      </w:r>
      <w:r w:rsidRPr="00D37C60">
        <w:rPr>
          <w:rFonts w:ascii="Times New Roman" w:eastAsia="Times New Roman" w:hAnsi="Times New Roman" w:cs="Arial"/>
          <w:sz w:val="24"/>
          <w:szCs w:val="24"/>
          <w:lang w:eastAsia="ar-SA"/>
        </w:rPr>
        <w:t>g</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us</w:t>
      </w:r>
      <w:r w:rsidRPr="00D37C60">
        <w:rPr>
          <w:rFonts w:ascii="Times New Roman" w:eastAsia="Times New Roman" w:hAnsi="Times New Roman" w:cs="Arial"/>
          <w:spacing w:val="22"/>
          <w:sz w:val="24"/>
          <w:szCs w:val="24"/>
          <w:lang w:eastAsia="ar-SA"/>
        </w:rPr>
        <w:t xml:space="preserve"> </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5"/>
          <w:sz w:val="24"/>
          <w:szCs w:val="24"/>
          <w:lang w:eastAsia="ar-SA"/>
        </w:rPr>
        <w:t>k</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pacing w:val="-4"/>
          <w:sz w:val="24"/>
          <w:szCs w:val="24"/>
          <w:lang w:eastAsia="ar-SA"/>
        </w:rPr>
        <w:t>mi</w:t>
      </w:r>
      <w:r w:rsidRPr="00D37C60">
        <w:rPr>
          <w:rFonts w:ascii="Times New Roman" w:eastAsia="Times New Roman" w:hAnsi="Times New Roman" w:cs="Arial"/>
          <w:sz w:val="24"/>
          <w:szCs w:val="24"/>
          <w:lang w:eastAsia="ar-SA"/>
        </w:rPr>
        <w:t>n</w:t>
      </w:r>
      <w:r w:rsidRPr="00D37C60">
        <w:rPr>
          <w:rFonts w:ascii="Times New Roman" w:eastAsia="Times New Roman" w:hAnsi="Times New Roman" w:cs="Arial"/>
          <w:spacing w:val="4"/>
          <w:sz w:val="24"/>
          <w:szCs w:val="24"/>
          <w:lang w:eastAsia="ar-SA"/>
        </w:rPr>
        <w:t>ė</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27"/>
          <w:sz w:val="24"/>
          <w:szCs w:val="24"/>
          <w:lang w:eastAsia="ar-SA"/>
        </w:rPr>
        <w:t xml:space="preserve">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ud</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pacing w:val="-2"/>
          <w:sz w:val="24"/>
          <w:szCs w:val="24"/>
          <w:lang w:eastAsia="ar-SA"/>
        </w:rPr>
        <w:t>s ar naudos įstaigos veiklai vykdyti</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25"/>
          <w:sz w:val="24"/>
          <w:szCs w:val="24"/>
          <w:lang w:eastAsia="ar-SA"/>
        </w:rPr>
        <w:t xml:space="preserve"> </w:t>
      </w:r>
      <w:r w:rsidRPr="00D37C60">
        <w:rPr>
          <w:rFonts w:ascii="Times New Roman" w:eastAsia="Times New Roman" w:hAnsi="Times New Roman" w:cs="Arial"/>
          <w:sz w:val="24"/>
          <w:szCs w:val="24"/>
          <w:lang w:eastAsia="ar-SA"/>
        </w:rPr>
        <w:t>g</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z w:val="24"/>
          <w:szCs w:val="24"/>
          <w:lang w:eastAsia="ar-SA"/>
        </w:rPr>
        <w:t>a</w:t>
      </w:r>
      <w:r w:rsidRPr="00D37C60">
        <w:rPr>
          <w:rFonts w:ascii="Times New Roman" w:eastAsia="Times New Roman" w:hAnsi="Times New Roman" w:cs="Arial"/>
          <w:spacing w:val="25"/>
          <w:sz w:val="24"/>
          <w:szCs w:val="24"/>
          <w:lang w:eastAsia="ar-SA"/>
        </w:rPr>
        <w:t xml:space="preserve"> </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5"/>
          <w:sz w:val="24"/>
          <w:szCs w:val="24"/>
          <w:lang w:eastAsia="ar-SA"/>
        </w:rPr>
        <w:t>k</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26"/>
          <w:sz w:val="24"/>
          <w:szCs w:val="24"/>
          <w:lang w:eastAsia="ar-SA"/>
        </w:rPr>
        <w:t xml:space="preserve">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9"/>
          <w:sz w:val="24"/>
          <w:szCs w:val="24"/>
          <w:lang w:eastAsia="ar-SA"/>
        </w:rPr>
        <w:t>y</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z w:val="24"/>
          <w:szCs w:val="24"/>
          <w:lang w:eastAsia="ar-SA"/>
        </w:rPr>
        <w:t>i turto įsigijimo ar pasigaminimo savikainą, įstaiga turi teisę tuo turtu disponuoti.</w:t>
      </w:r>
    </w:p>
    <w:bookmarkEnd w:id="6"/>
    <w:p w14:paraId="557DA9D0"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Po pirminio pripažinimo ilgalaikis materialusis turtas, išskyrus žemę ir kultūros vertybes ar kitas vertybes, finansinėse ataskaitose rodomas įsigijimo savikaina, atėmus sukauptą nusidėvėjimą ir nuvertėjimą, jei jis yra. Žemė ir kultūros vertybės ar kitos vertybės po pirminio pripažinimo metinėse finansinėse ataskaitose rodomi tikrąja verte (išskyrus kultūros vertybių rekonstravimo, konservavimo ir restauravimo išlaidas, kurios apskaitoje registruojamos 12-ajame VSAFAS „Ilgalaikis materialusis turtas“ nustatyta tvarka pripažįstant to laikotarpio sąnaudas, kada jos buvo patirtos).</w:t>
      </w:r>
      <w:bookmarkStart w:id="7" w:name="_Ref156833207"/>
    </w:p>
    <w:p w14:paraId="50E87903"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Ilgalaikio materialiojo turto nudėvimoji vertė yra nuosekliai paskirstoma per visą turto naudingo tarnavimo laiką. Ilgalaikio materialiojo turto vieneto nusidėvėjimas pradedamas skaičiuoti nuo kito mėnesio, kai turtas pradedamas naudoti, pirmos dienos. </w:t>
      </w:r>
      <w:r w:rsidRPr="00D37C60">
        <w:rPr>
          <w:rFonts w:ascii="Times New Roman" w:eastAsia="Times New Roman" w:hAnsi="Times New Roman" w:cs="Times New Roman"/>
          <w:bCs/>
          <w:sz w:val="24"/>
          <w:szCs w:val="24"/>
          <w:lang w:eastAsia="ar-SA"/>
        </w:rPr>
        <w:t>Turto likvidacinė vertė yra lygi 1 eurui</w:t>
      </w:r>
      <w:r w:rsidRPr="00D37C60">
        <w:rPr>
          <w:rFonts w:ascii="Times New Roman" w:eastAsia="Times New Roman" w:hAnsi="Times New Roman" w:cs="Times New Roman"/>
          <w:sz w:val="24"/>
          <w:szCs w:val="24"/>
          <w:lang w:eastAsia="ar-SA"/>
        </w:rPr>
        <w:t>, tačiau anksčiau įsigyto turto likvidacinė vertė nekeičiama. Nusidėvėjimas nebeskaičiuojamas nuo kito mėnesio, kai naudojamo ilgalaikio materialiojo turto likutinė vertė sutampa su jo likvidacine verte, kai turtas perleidžiamas, nurašomas arba kai apskaičiuojamas ir užregistruojamas to turto vieneto nuvertėjimas, lygus jo likutinės vertės sumai, pirmos dienos.</w:t>
      </w:r>
      <w:bookmarkEnd w:id="7"/>
      <w:r w:rsidRPr="00D37C60">
        <w:rPr>
          <w:rFonts w:ascii="Times New Roman" w:eastAsia="Times New Roman" w:hAnsi="Times New Roman" w:cs="Times New Roman"/>
          <w:sz w:val="24"/>
          <w:szCs w:val="24"/>
          <w:lang w:eastAsia="ar-SA"/>
        </w:rPr>
        <w:t xml:space="preserve"> Nusidėvėjimas yra neskaičiuojamas turtui, kuris yra pripažintas negalimu, netinkamu naudoti. Jei ilgalaikis materialusis turtas yra perduodamas kitam viešojo sektoriaus subjektui arba kitam subjektui nuomos, panaudos ar pasaugos teise, tokiam  turtui nusidėvėjimas yra skaičiuojamas įstaigos apskaitoje, tačiau nusidėvėjimo sąnaudos negali būti priskiriamos pagrindinės veiklos sąnaudoms. Informacija apie tokį perduotą turtą papildomai yra kaupiama nebalansinėse sąskaitose. </w:t>
      </w:r>
    </w:p>
    <w:p w14:paraId="017749E0"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Ilgalaikio materialiojo turto nusidėvėjimas skaičiuojamas taikant tiesiogiai proporcingą (tiesinį) metodą. </w:t>
      </w:r>
    </w:p>
    <w:p w14:paraId="5859CB6C" w14:textId="77777777" w:rsidR="00D37C60" w:rsidRPr="00D37C60" w:rsidRDefault="00D37C60" w:rsidP="00D37C60">
      <w:pPr>
        <w:tabs>
          <w:tab w:val="left" w:pos="1701"/>
          <w:tab w:val="left" w:pos="2552"/>
        </w:tabs>
        <w:spacing w:before="25" w:after="25" w:line="300" w:lineRule="auto"/>
        <w:ind w:left="360"/>
        <w:jc w:val="center"/>
        <w:rPr>
          <w:rFonts w:ascii="Times New Roman" w:hAnsi="Times New Roman" w:cs="Times New Roman"/>
          <w:sz w:val="24"/>
          <w:szCs w:val="24"/>
        </w:rPr>
      </w:pPr>
      <w:r w:rsidRPr="00D37C60">
        <w:rPr>
          <w:rFonts w:ascii="Times New Roman" w:eastAsia="Times New Roman" w:hAnsi="Times New Roman" w:cs="Times New Roman"/>
          <w:sz w:val="24"/>
          <w:szCs w:val="24"/>
          <w:lang w:eastAsia="ar-SA"/>
        </w:rPr>
        <w:t>Ilgalaikio materialiojo turto nusidėvėjimo (amortizacijos) norma</w:t>
      </w:r>
      <w:r w:rsidRPr="00D37C60">
        <w:rPr>
          <w:rFonts w:ascii="Times New Roman" w:hAnsi="Times New Roman" w:cs="Times New Roman"/>
          <w:sz w:val="24"/>
          <w:szCs w:val="24"/>
        </w:rPr>
        <w:t>tyvai</w:t>
      </w:r>
    </w:p>
    <w:p w14:paraId="07DDDF28"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eastAsia="ar-SA"/>
        </w:rPr>
      </w:pPr>
    </w:p>
    <w:tbl>
      <w:tblPr>
        <w:tblW w:w="9283" w:type="dxa"/>
        <w:tblInd w:w="57" w:type="dxa"/>
        <w:shd w:val="clear" w:color="auto" w:fill="FFFFFF"/>
        <w:tblCellMar>
          <w:left w:w="0" w:type="dxa"/>
          <w:right w:w="0" w:type="dxa"/>
        </w:tblCellMar>
        <w:tblLook w:val="04A0" w:firstRow="1" w:lastRow="0" w:firstColumn="1" w:lastColumn="0" w:noHBand="0" w:noVBand="1"/>
      </w:tblPr>
      <w:tblGrid>
        <w:gridCol w:w="1209"/>
        <w:gridCol w:w="4950"/>
        <w:gridCol w:w="1567"/>
        <w:gridCol w:w="1557"/>
      </w:tblGrid>
      <w:tr w:rsidR="00D37C60" w:rsidRPr="00D37C60" w14:paraId="65AF593C" w14:textId="77777777" w:rsidTr="00446307">
        <w:trPr>
          <w:trHeight w:val="23"/>
          <w:tblHeader/>
        </w:trPr>
        <w:tc>
          <w:tcPr>
            <w:tcW w:w="1209" w:type="dxa"/>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14:paraId="65C6B634"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Eil. Nr.</w:t>
            </w:r>
          </w:p>
        </w:tc>
        <w:tc>
          <w:tcPr>
            <w:tcW w:w="4950"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1348DD55"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Ilgalaikio turto grupės ir rūšys</w:t>
            </w:r>
          </w:p>
        </w:tc>
        <w:tc>
          <w:tcPr>
            <w:tcW w:w="1567"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6D5FC3B1"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Turto </w:t>
            </w:r>
            <w:r w:rsidRPr="00D37C60">
              <w:rPr>
                <w:rFonts w:ascii="Times New Roman" w:hAnsi="Times New Roman" w:cs="Times New Roman"/>
                <w:sz w:val="24"/>
                <w:szCs w:val="24"/>
              </w:rPr>
              <w:t>nusidėvėjimo (amortizacijos) normatyvai (metais</w:t>
            </w:r>
            <w:r w:rsidRPr="00D37C60">
              <w:rPr>
                <w:rFonts w:ascii="Times New Roman" w:eastAsia="Times New Roman" w:hAnsi="Times New Roman" w:cs="Times New Roman"/>
                <w:color w:val="212529"/>
                <w:sz w:val="24"/>
                <w:szCs w:val="24"/>
              </w:rPr>
              <w:t>)</w:t>
            </w:r>
          </w:p>
        </w:tc>
        <w:tc>
          <w:tcPr>
            <w:tcW w:w="1557" w:type="dxa"/>
            <w:tcBorders>
              <w:top w:val="single" w:sz="8" w:space="0" w:color="auto"/>
              <w:left w:val="nil"/>
              <w:bottom w:val="single" w:sz="8" w:space="0" w:color="auto"/>
              <w:right w:val="single" w:sz="8" w:space="0" w:color="auto"/>
            </w:tcBorders>
            <w:shd w:val="clear" w:color="auto" w:fill="FFFFFF"/>
          </w:tcPr>
          <w:p w14:paraId="0DE357E3"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Ekonominė klasifikacija</w:t>
            </w:r>
          </w:p>
        </w:tc>
      </w:tr>
      <w:tr w:rsidR="00D37C60" w:rsidRPr="00D37C60" w14:paraId="13F0AE43"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2FF2E5D"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 </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2A257E9" w14:textId="77777777" w:rsidR="00D37C60" w:rsidRPr="00D37C60" w:rsidRDefault="00D37C60" w:rsidP="00D37C60">
            <w:pPr>
              <w:spacing w:after="0" w:line="240" w:lineRule="auto"/>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9137358"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c>
          <w:tcPr>
            <w:tcW w:w="1557" w:type="dxa"/>
            <w:tcBorders>
              <w:top w:val="nil"/>
              <w:left w:val="nil"/>
              <w:bottom w:val="single" w:sz="8" w:space="0" w:color="auto"/>
              <w:right w:val="single" w:sz="8" w:space="0" w:color="auto"/>
            </w:tcBorders>
            <w:shd w:val="clear" w:color="auto" w:fill="FFFFFF"/>
          </w:tcPr>
          <w:p w14:paraId="4A3CA772"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603B2712"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359FEC2"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E8F17B6"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b/>
                <w:bCs/>
                <w:color w:val="212529"/>
                <w:sz w:val="24"/>
                <w:szCs w:val="24"/>
              </w:rPr>
              <w:t>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28DAD02"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c>
          <w:tcPr>
            <w:tcW w:w="1557" w:type="dxa"/>
            <w:tcBorders>
              <w:top w:val="nil"/>
              <w:left w:val="nil"/>
              <w:bottom w:val="single" w:sz="8" w:space="0" w:color="auto"/>
              <w:right w:val="single" w:sz="8" w:space="0" w:color="auto"/>
            </w:tcBorders>
            <w:shd w:val="clear" w:color="auto" w:fill="FFFFFF"/>
          </w:tcPr>
          <w:p w14:paraId="2033045D"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00681E62"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856BBB9"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5.1.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26C8E6A"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Kapitaliniai mūriniai pastatai </w:t>
            </w:r>
            <w:r w:rsidRPr="00D37C60">
              <w:rPr>
                <w:rFonts w:ascii="Times New Roman" w:eastAsia="Times New Roman" w:hAnsi="Times New Roman" w:cs="Times New Roman"/>
                <w:i/>
                <w:color w:val="212529"/>
                <w:sz w:val="20"/>
                <w:szCs w:val="20"/>
              </w:rPr>
              <w:t>(sienos </w:t>
            </w:r>
            <w:r w:rsidRPr="00D37C60">
              <w:rPr>
                <w:rFonts w:ascii="Times New Roman" w:eastAsia="Times New Roman" w:hAnsi="Times New Roman" w:cs="Times New Roman"/>
                <w:i/>
                <w:color w:val="212529"/>
                <w:spacing w:val="-2"/>
                <w:sz w:val="20"/>
                <w:szCs w:val="20"/>
              </w:rPr>
              <w:t>– </w:t>
            </w:r>
            <w:r w:rsidRPr="00D37C60">
              <w:rPr>
                <w:rFonts w:ascii="Times New Roman" w:eastAsia="Times New Roman" w:hAnsi="Times New Roman" w:cs="Times New Roman"/>
                <w:i/>
                <w:color w:val="212529"/>
                <w:sz w:val="20"/>
                <w:szCs w:val="20"/>
              </w:rPr>
              <w:t>2,5 ir daugiau plytų storio, gelžbetoniniai; perdangos ir denginiai – gelžbetoniniai ir betoniniai), monolitinio gelžbetonio pastatai, stambių blokų (perdangos ir denginiai – gelžbetoniniai)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9A022B1"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120</w:t>
            </w:r>
          </w:p>
        </w:tc>
        <w:tc>
          <w:tcPr>
            <w:tcW w:w="1557" w:type="dxa"/>
            <w:tcBorders>
              <w:top w:val="nil"/>
              <w:left w:val="nil"/>
              <w:bottom w:val="single" w:sz="8" w:space="0" w:color="auto"/>
              <w:right w:val="single" w:sz="8" w:space="0" w:color="auto"/>
            </w:tcBorders>
            <w:shd w:val="clear" w:color="auto" w:fill="FFFFFF"/>
          </w:tcPr>
          <w:p w14:paraId="3F5FC441"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3.1.1.2.1.1</w:t>
            </w:r>
          </w:p>
          <w:p w14:paraId="57F8D74A"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3.1.1.2.1.2</w:t>
            </w:r>
          </w:p>
        </w:tc>
      </w:tr>
      <w:tr w:rsidR="00D37C60" w:rsidRPr="00D37C60" w14:paraId="730A8AC6"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356249AD"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5.2.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6B154E8"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pacing w:val="-2"/>
                <w:sz w:val="24"/>
                <w:szCs w:val="24"/>
              </w:rPr>
              <w:t xml:space="preserve">Pastatai </w:t>
            </w:r>
            <w:r w:rsidRPr="00D37C60">
              <w:rPr>
                <w:rFonts w:ascii="Times New Roman" w:eastAsia="Times New Roman" w:hAnsi="Times New Roman" w:cs="Times New Roman"/>
                <w:i/>
                <w:color w:val="212529"/>
                <w:spacing w:val="-2"/>
                <w:sz w:val="20"/>
                <w:szCs w:val="20"/>
              </w:rPr>
              <w:t>(sienos – iki 2,5 plytos storio, blokų, monolitinio šlako, betono, lengvų šlako blokų; perdangos ir denginiai</w:t>
            </w:r>
            <w:r w:rsidRPr="00D37C60">
              <w:rPr>
                <w:rFonts w:ascii="Times New Roman" w:eastAsia="Times New Roman" w:hAnsi="Times New Roman" w:cs="Times New Roman"/>
                <w:i/>
                <w:color w:val="212529"/>
                <w:sz w:val="20"/>
                <w:szCs w:val="20"/>
              </w:rPr>
              <w:t> – gelžbetoniniai, betoniniai arba mediniai)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C130F17"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90</w:t>
            </w:r>
          </w:p>
        </w:tc>
        <w:tc>
          <w:tcPr>
            <w:tcW w:w="1557" w:type="dxa"/>
            <w:tcBorders>
              <w:top w:val="nil"/>
              <w:left w:val="nil"/>
              <w:bottom w:val="single" w:sz="8" w:space="0" w:color="auto"/>
              <w:right w:val="single" w:sz="8" w:space="0" w:color="auto"/>
            </w:tcBorders>
            <w:shd w:val="clear" w:color="auto" w:fill="FFFFFF"/>
          </w:tcPr>
          <w:p w14:paraId="7236B1C8"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3.1.1.2.1.1</w:t>
            </w:r>
          </w:p>
          <w:p w14:paraId="374F29FC"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3.1.1.2.1.2</w:t>
            </w:r>
          </w:p>
        </w:tc>
      </w:tr>
      <w:tr w:rsidR="00D37C60" w:rsidRPr="00D37C60" w14:paraId="79BDAE79"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67AD326"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5.3.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1035782"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Tašytų rąstų pastatai (karkasiniai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840F60F"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40</w:t>
            </w:r>
          </w:p>
        </w:tc>
        <w:tc>
          <w:tcPr>
            <w:tcW w:w="1557" w:type="dxa"/>
            <w:tcBorders>
              <w:top w:val="nil"/>
              <w:left w:val="nil"/>
              <w:bottom w:val="single" w:sz="8" w:space="0" w:color="auto"/>
              <w:right w:val="single" w:sz="8" w:space="0" w:color="auto"/>
            </w:tcBorders>
            <w:shd w:val="clear" w:color="auto" w:fill="FFFFFF"/>
          </w:tcPr>
          <w:p w14:paraId="4F2C8380"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4605A88B"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CDB4426"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5.4.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2D2711A"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Surenkamieji, išardomieji, moliniai ir kiti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E499955"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12</w:t>
            </w:r>
          </w:p>
        </w:tc>
        <w:tc>
          <w:tcPr>
            <w:tcW w:w="1557" w:type="dxa"/>
            <w:tcBorders>
              <w:top w:val="nil"/>
              <w:left w:val="nil"/>
              <w:bottom w:val="single" w:sz="8" w:space="0" w:color="auto"/>
              <w:right w:val="single" w:sz="8" w:space="0" w:color="auto"/>
            </w:tcBorders>
            <w:shd w:val="clear" w:color="auto" w:fill="FFFFFF"/>
          </w:tcPr>
          <w:p w14:paraId="488C3623"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228A3ED5"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21FAF71" w14:textId="77777777" w:rsidR="00D37C60" w:rsidRPr="00D37C60" w:rsidRDefault="00D37C60" w:rsidP="00D37C60">
            <w:pPr>
              <w:spacing w:after="0" w:line="240" w:lineRule="auto"/>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 xml:space="preserve">     6.</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49A5ECF"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b/>
                <w:bCs/>
                <w:color w:val="212529"/>
                <w:sz w:val="24"/>
                <w:szCs w:val="24"/>
              </w:rPr>
              <w:t>Infrastruktūros ir kiti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1342674"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c>
          <w:tcPr>
            <w:tcW w:w="1557" w:type="dxa"/>
            <w:tcBorders>
              <w:top w:val="nil"/>
              <w:left w:val="nil"/>
              <w:bottom w:val="single" w:sz="8" w:space="0" w:color="auto"/>
              <w:right w:val="single" w:sz="8" w:space="0" w:color="auto"/>
            </w:tcBorders>
            <w:shd w:val="clear" w:color="auto" w:fill="FFFFFF"/>
          </w:tcPr>
          <w:p w14:paraId="28B428B4"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4026B116"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C99491F" w14:textId="77777777" w:rsidR="00D37C60" w:rsidRPr="00D37C60" w:rsidRDefault="00D37C60" w:rsidP="00D37C60">
            <w:pPr>
              <w:spacing w:after="0" w:line="240" w:lineRule="auto"/>
              <w:rPr>
                <w:rFonts w:ascii="Times New Roman" w:eastAsia="Times New Roman" w:hAnsi="Times New Roman" w:cs="Times New Roman"/>
                <w:b/>
                <w:color w:val="212529"/>
                <w:sz w:val="24"/>
                <w:szCs w:val="24"/>
              </w:rPr>
            </w:pPr>
            <w:r w:rsidRPr="00D37C60">
              <w:rPr>
                <w:rFonts w:ascii="Times New Roman" w:eastAsia="Times New Roman" w:hAnsi="Times New Roman" w:cs="Times New Roman"/>
                <w:color w:val="212529"/>
                <w:sz w:val="24"/>
                <w:szCs w:val="24"/>
              </w:rPr>
              <w:t xml:space="preserve">     </w:t>
            </w:r>
            <w:r w:rsidRPr="00D37C60">
              <w:rPr>
                <w:rFonts w:ascii="Times New Roman" w:eastAsia="Times New Roman" w:hAnsi="Times New Roman" w:cs="Times New Roman"/>
                <w:b/>
                <w:color w:val="212529"/>
                <w:sz w:val="24"/>
                <w:szCs w:val="24"/>
              </w:rPr>
              <w:t>6.1.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F96F8A4"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Infrastruktūros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DCD5EE8"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c>
          <w:tcPr>
            <w:tcW w:w="1557" w:type="dxa"/>
            <w:tcBorders>
              <w:top w:val="nil"/>
              <w:left w:val="nil"/>
              <w:bottom w:val="single" w:sz="8" w:space="0" w:color="auto"/>
              <w:right w:val="single" w:sz="8" w:space="0" w:color="auto"/>
            </w:tcBorders>
            <w:shd w:val="clear" w:color="auto" w:fill="FFFFFF"/>
          </w:tcPr>
          <w:p w14:paraId="3ABEAE04"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3.1.1.2.1.3</w:t>
            </w:r>
          </w:p>
        </w:tc>
      </w:tr>
      <w:tr w:rsidR="00D37C60" w:rsidRPr="00D37C60" w14:paraId="2AFEF1B6"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7646678" w14:textId="77777777" w:rsidR="00D37C60" w:rsidRPr="00D37C60" w:rsidRDefault="00D37C60" w:rsidP="00D37C60">
            <w:pPr>
              <w:spacing w:after="0" w:line="240" w:lineRule="auto"/>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6.1.1.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1BBDC64"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Betoniniai, gelžbetoniniai, akmeniniai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F02B727"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80</w:t>
            </w:r>
          </w:p>
        </w:tc>
        <w:tc>
          <w:tcPr>
            <w:tcW w:w="1557" w:type="dxa"/>
            <w:tcBorders>
              <w:top w:val="nil"/>
              <w:left w:val="nil"/>
              <w:bottom w:val="single" w:sz="8" w:space="0" w:color="auto"/>
              <w:right w:val="single" w:sz="8" w:space="0" w:color="auto"/>
            </w:tcBorders>
            <w:shd w:val="clear" w:color="auto" w:fill="FFFFFF"/>
          </w:tcPr>
          <w:p w14:paraId="1639304F"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6D95143C"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18B90A3" w14:textId="77777777" w:rsidR="00D37C60" w:rsidRPr="00D37C60" w:rsidRDefault="00D37C60" w:rsidP="00D37C60">
            <w:pPr>
              <w:spacing w:after="0" w:line="240" w:lineRule="auto"/>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lastRenderedPageBreak/>
              <w:t xml:space="preserve">     6.1.2.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2387590"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Metaliniai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B02DF91"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40</w:t>
            </w:r>
          </w:p>
        </w:tc>
        <w:tc>
          <w:tcPr>
            <w:tcW w:w="1557" w:type="dxa"/>
            <w:tcBorders>
              <w:top w:val="nil"/>
              <w:left w:val="nil"/>
              <w:bottom w:val="single" w:sz="8" w:space="0" w:color="auto"/>
              <w:right w:val="single" w:sz="8" w:space="0" w:color="auto"/>
            </w:tcBorders>
            <w:shd w:val="clear" w:color="auto" w:fill="FFFFFF"/>
          </w:tcPr>
          <w:p w14:paraId="784797BD"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78AB7C2B"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B363544" w14:textId="77777777" w:rsidR="00D37C60" w:rsidRPr="00D37C60" w:rsidRDefault="00D37C60" w:rsidP="00D37C60">
            <w:pPr>
              <w:spacing w:after="0" w:line="240" w:lineRule="auto"/>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6.1.3.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9A621BC"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Mediniai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568ED55"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15</w:t>
            </w:r>
          </w:p>
        </w:tc>
        <w:tc>
          <w:tcPr>
            <w:tcW w:w="1557" w:type="dxa"/>
            <w:tcBorders>
              <w:top w:val="nil"/>
              <w:left w:val="nil"/>
              <w:bottom w:val="single" w:sz="8" w:space="0" w:color="auto"/>
              <w:right w:val="single" w:sz="8" w:space="0" w:color="auto"/>
            </w:tcBorders>
            <w:shd w:val="clear" w:color="auto" w:fill="FFFFFF"/>
          </w:tcPr>
          <w:p w14:paraId="1565AD06"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007FFBDC" w14:textId="77777777" w:rsidTr="00446307">
        <w:trPr>
          <w:trHeight w:val="344"/>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65C77847" w14:textId="77777777" w:rsidR="00D37C60" w:rsidRPr="00D37C60" w:rsidRDefault="00D37C60" w:rsidP="00D37C60">
            <w:pPr>
              <w:spacing w:after="0" w:line="240" w:lineRule="auto"/>
              <w:rPr>
                <w:rFonts w:ascii="Times New Roman" w:eastAsia="Times New Roman" w:hAnsi="Times New Roman" w:cs="Times New Roman"/>
                <w:b/>
                <w:i/>
                <w:color w:val="212529"/>
                <w:sz w:val="24"/>
                <w:szCs w:val="24"/>
              </w:rPr>
            </w:pPr>
            <w:r w:rsidRPr="00D37C60">
              <w:rPr>
                <w:rFonts w:ascii="Times New Roman" w:eastAsia="Times New Roman" w:hAnsi="Times New Roman" w:cs="Times New Roman"/>
                <w:b/>
                <w:i/>
                <w:color w:val="212529"/>
                <w:sz w:val="24"/>
                <w:szCs w:val="24"/>
              </w:rPr>
              <w:t xml:space="preserve">     6.1.4.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05E22F8"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Kiti tinklai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6706281"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20</w:t>
            </w:r>
          </w:p>
        </w:tc>
        <w:tc>
          <w:tcPr>
            <w:tcW w:w="1557" w:type="dxa"/>
            <w:tcBorders>
              <w:top w:val="nil"/>
              <w:left w:val="nil"/>
              <w:bottom w:val="single" w:sz="8" w:space="0" w:color="auto"/>
              <w:right w:val="single" w:sz="8" w:space="0" w:color="auto"/>
            </w:tcBorders>
            <w:shd w:val="clear" w:color="auto" w:fill="FFFFFF"/>
          </w:tcPr>
          <w:p w14:paraId="407FC39C"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37762098"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48EDE5A3" w14:textId="77777777" w:rsidR="00D37C60" w:rsidRPr="00D37C60" w:rsidRDefault="00D37C60" w:rsidP="00D37C60">
            <w:pPr>
              <w:spacing w:after="0" w:line="240" w:lineRule="auto"/>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6.1.4.1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98F7954"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Gatvių apšvietimo tinklai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402E6C06"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20</w:t>
            </w:r>
          </w:p>
        </w:tc>
        <w:tc>
          <w:tcPr>
            <w:tcW w:w="1557" w:type="dxa"/>
            <w:tcBorders>
              <w:top w:val="nil"/>
              <w:left w:val="nil"/>
              <w:bottom w:val="single" w:sz="8" w:space="0" w:color="auto"/>
              <w:right w:val="single" w:sz="8" w:space="0" w:color="auto"/>
            </w:tcBorders>
            <w:shd w:val="clear" w:color="auto" w:fill="FFFFFF"/>
          </w:tcPr>
          <w:p w14:paraId="4FF2FA38"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p>
        </w:tc>
      </w:tr>
      <w:tr w:rsidR="00D37C60" w:rsidRPr="00D37C60" w14:paraId="47F8B107"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49CD306C" w14:textId="77777777" w:rsidR="00D37C60" w:rsidRPr="00D37C60" w:rsidRDefault="00D37C60" w:rsidP="00D37C60">
            <w:pPr>
              <w:spacing w:after="0" w:line="240" w:lineRule="auto"/>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6.1.4.2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FC78AD4"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Šviesoforai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525E0EE"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20</w:t>
            </w:r>
          </w:p>
        </w:tc>
        <w:tc>
          <w:tcPr>
            <w:tcW w:w="1557" w:type="dxa"/>
            <w:tcBorders>
              <w:top w:val="nil"/>
              <w:left w:val="nil"/>
              <w:bottom w:val="single" w:sz="8" w:space="0" w:color="auto"/>
              <w:right w:val="single" w:sz="8" w:space="0" w:color="auto"/>
            </w:tcBorders>
            <w:shd w:val="clear" w:color="auto" w:fill="FFFFFF"/>
          </w:tcPr>
          <w:p w14:paraId="1932ABE2"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p>
        </w:tc>
      </w:tr>
      <w:tr w:rsidR="00D37C60" w:rsidRPr="00D37C60" w14:paraId="6B41AF75"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2AAC2EAA" w14:textId="77777777" w:rsidR="00D37C60" w:rsidRPr="00D37C60" w:rsidRDefault="00D37C60" w:rsidP="00D37C60">
            <w:pPr>
              <w:spacing w:after="0" w:line="240" w:lineRule="auto"/>
              <w:rPr>
                <w:rFonts w:ascii="Times New Roman" w:eastAsia="Times New Roman" w:hAnsi="Times New Roman" w:cs="Times New Roman"/>
                <w:b/>
                <w:i/>
                <w:color w:val="212529"/>
                <w:sz w:val="24"/>
                <w:szCs w:val="24"/>
              </w:rPr>
            </w:pPr>
            <w:r w:rsidRPr="00D37C60">
              <w:rPr>
                <w:rFonts w:ascii="Times New Roman" w:eastAsia="Times New Roman" w:hAnsi="Times New Roman" w:cs="Times New Roman"/>
                <w:i/>
                <w:color w:val="212529"/>
                <w:sz w:val="24"/>
                <w:szCs w:val="24"/>
              </w:rPr>
              <w:t xml:space="preserve">     </w:t>
            </w:r>
            <w:r w:rsidRPr="00D37C60">
              <w:rPr>
                <w:rFonts w:ascii="Times New Roman" w:eastAsia="Times New Roman" w:hAnsi="Times New Roman" w:cs="Times New Roman"/>
                <w:b/>
                <w:i/>
                <w:color w:val="212529"/>
                <w:sz w:val="24"/>
                <w:szCs w:val="24"/>
              </w:rPr>
              <w:t>6.1.5.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A86F06C"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Gatvės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5C22FB6"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20</w:t>
            </w:r>
          </w:p>
        </w:tc>
        <w:tc>
          <w:tcPr>
            <w:tcW w:w="1557" w:type="dxa"/>
            <w:tcBorders>
              <w:top w:val="nil"/>
              <w:left w:val="nil"/>
              <w:bottom w:val="single" w:sz="8" w:space="0" w:color="auto"/>
              <w:right w:val="single" w:sz="8" w:space="0" w:color="auto"/>
            </w:tcBorders>
            <w:shd w:val="clear" w:color="auto" w:fill="FFFFFF"/>
          </w:tcPr>
          <w:p w14:paraId="55AD0FBD"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p>
        </w:tc>
      </w:tr>
      <w:tr w:rsidR="00D37C60" w:rsidRPr="00D37C60" w14:paraId="03A099C9"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51F507A0" w14:textId="77777777" w:rsidR="00D37C60" w:rsidRPr="00D37C60" w:rsidRDefault="00D37C60" w:rsidP="00D37C60">
            <w:pPr>
              <w:spacing w:after="0" w:line="240" w:lineRule="auto"/>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6.1.4.3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40326329"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Šilumos, vandentiekio, nuotekų</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812F428"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20</w:t>
            </w:r>
          </w:p>
        </w:tc>
        <w:tc>
          <w:tcPr>
            <w:tcW w:w="1557" w:type="dxa"/>
            <w:tcBorders>
              <w:top w:val="nil"/>
              <w:left w:val="nil"/>
              <w:bottom w:val="single" w:sz="8" w:space="0" w:color="auto"/>
              <w:right w:val="single" w:sz="8" w:space="0" w:color="auto"/>
            </w:tcBorders>
            <w:shd w:val="clear" w:color="auto" w:fill="FFFFFF"/>
          </w:tcPr>
          <w:p w14:paraId="3A2DA1AF"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p>
        </w:tc>
      </w:tr>
      <w:tr w:rsidR="00D37C60" w:rsidRPr="00D37C60" w14:paraId="0F0A2A72"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43385404" w14:textId="77777777" w:rsidR="00D37C60" w:rsidRPr="00D37C60" w:rsidRDefault="00D37C60" w:rsidP="00D37C60">
            <w:pPr>
              <w:spacing w:after="0" w:line="240" w:lineRule="auto"/>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 xml:space="preserve">     6.2.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2FBE66E"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Melioracijos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4C40703"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40</w:t>
            </w:r>
          </w:p>
        </w:tc>
        <w:tc>
          <w:tcPr>
            <w:tcW w:w="1557" w:type="dxa"/>
            <w:tcBorders>
              <w:top w:val="nil"/>
              <w:left w:val="nil"/>
              <w:bottom w:val="single" w:sz="8" w:space="0" w:color="auto"/>
              <w:right w:val="single" w:sz="8" w:space="0" w:color="auto"/>
            </w:tcBorders>
            <w:shd w:val="clear" w:color="auto" w:fill="FFFFFF"/>
          </w:tcPr>
          <w:p w14:paraId="1F4E045D"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p>
        </w:tc>
      </w:tr>
      <w:tr w:rsidR="00D37C60" w:rsidRPr="00D37C60" w14:paraId="6B959A14"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140B15E8" w14:textId="77777777" w:rsidR="00D37C60" w:rsidRPr="00D37C60" w:rsidRDefault="00D37C60" w:rsidP="00D37C60">
            <w:pPr>
              <w:spacing w:after="0" w:line="240" w:lineRule="auto"/>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 xml:space="preserve">     6.3.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8542B7E" w14:textId="77777777" w:rsidR="00D37C60" w:rsidRPr="00D37C60" w:rsidRDefault="00D37C60" w:rsidP="00D37C60">
            <w:pPr>
              <w:spacing w:after="0" w:line="240" w:lineRule="auto"/>
              <w:ind w:firstLine="261"/>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Kiti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0153BD2"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c>
          <w:tcPr>
            <w:tcW w:w="1557" w:type="dxa"/>
            <w:tcBorders>
              <w:top w:val="nil"/>
              <w:left w:val="nil"/>
              <w:bottom w:val="single" w:sz="8" w:space="0" w:color="auto"/>
              <w:right w:val="single" w:sz="8" w:space="0" w:color="auto"/>
            </w:tcBorders>
            <w:shd w:val="clear" w:color="auto" w:fill="FFFFFF"/>
          </w:tcPr>
          <w:p w14:paraId="69A49FDC"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3.1.1.2.1.3</w:t>
            </w:r>
          </w:p>
        </w:tc>
      </w:tr>
      <w:tr w:rsidR="00D37C60" w:rsidRPr="00D37C60" w14:paraId="0748C02C"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6544E554" w14:textId="77777777" w:rsidR="00D37C60" w:rsidRPr="00D37C60" w:rsidRDefault="00D37C60" w:rsidP="00D37C60">
            <w:pPr>
              <w:spacing w:after="0" w:line="240" w:lineRule="auto"/>
              <w:rPr>
                <w:rFonts w:ascii="Times New Roman" w:eastAsia="Times New Roman" w:hAnsi="Times New Roman" w:cs="Times New Roman"/>
                <w:i/>
                <w:color w:val="212529"/>
                <w:sz w:val="24"/>
                <w:szCs w:val="24"/>
              </w:rPr>
            </w:pPr>
            <w:r w:rsidRPr="00D37C60">
              <w:rPr>
                <w:rFonts w:ascii="Times New Roman" w:eastAsia="Times New Roman" w:hAnsi="Times New Roman" w:cs="Times New Roman"/>
                <w:color w:val="212529"/>
                <w:sz w:val="24"/>
                <w:szCs w:val="24"/>
              </w:rPr>
              <w:t xml:space="preserve">     </w:t>
            </w:r>
            <w:r w:rsidRPr="00D37C60">
              <w:rPr>
                <w:rFonts w:ascii="Times New Roman" w:eastAsia="Times New Roman" w:hAnsi="Times New Roman" w:cs="Times New Roman"/>
                <w:i/>
                <w:color w:val="212529"/>
                <w:sz w:val="24"/>
                <w:szCs w:val="24"/>
              </w:rPr>
              <w:t>6.3.1.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F1EAF4B"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Lauko statiniai </w:t>
            </w:r>
            <w:r w:rsidRPr="00D37C60">
              <w:rPr>
                <w:rFonts w:ascii="Times New Roman" w:eastAsia="Times New Roman" w:hAnsi="Times New Roman" w:cs="Times New Roman"/>
                <w:i/>
                <w:color w:val="212529"/>
                <w:sz w:val="20"/>
                <w:szCs w:val="20"/>
              </w:rPr>
              <w:t>(statiniai, nenurodyti Statybos techniniame reglamente , tačiau turintys statinio statusą) – vaikų žaidimams skirti įrenginiai, pandusai, lauko sporto įrenginiai, reklaminiai stendai ,žaidimų aikštelės ir kt.)</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73799AC"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5</w:t>
            </w:r>
          </w:p>
        </w:tc>
        <w:tc>
          <w:tcPr>
            <w:tcW w:w="1557" w:type="dxa"/>
            <w:tcBorders>
              <w:top w:val="nil"/>
              <w:left w:val="nil"/>
              <w:bottom w:val="single" w:sz="8" w:space="0" w:color="auto"/>
              <w:right w:val="single" w:sz="8" w:space="0" w:color="auto"/>
            </w:tcBorders>
            <w:shd w:val="clear" w:color="auto" w:fill="FFFFFF"/>
          </w:tcPr>
          <w:p w14:paraId="2B0F5BFD"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71FB3FF4"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0D010180" w14:textId="77777777" w:rsidR="00D37C60" w:rsidRPr="00D37C60" w:rsidRDefault="00D37C60" w:rsidP="00D37C60">
            <w:pPr>
              <w:spacing w:after="0" w:line="240" w:lineRule="auto"/>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6.3.2.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AA330BC"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Konteinerių aikštelės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191A710"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15</w:t>
            </w:r>
          </w:p>
        </w:tc>
        <w:tc>
          <w:tcPr>
            <w:tcW w:w="1557" w:type="dxa"/>
            <w:tcBorders>
              <w:top w:val="nil"/>
              <w:left w:val="nil"/>
              <w:bottom w:val="single" w:sz="8" w:space="0" w:color="auto"/>
              <w:right w:val="single" w:sz="8" w:space="0" w:color="auto"/>
            </w:tcBorders>
            <w:shd w:val="clear" w:color="auto" w:fill="FFFFFF"/>
          </w:tcPr>
          <w:p w14:paraId="2BC2F9F0"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00F599CB"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ED176B1" w14:textId="77777777" w:rsidR="00D37C60" w:rsidRPr="00D37C60" w:rsidRDefault="00D37C60" w:rsidP="00D37C60">
            <w:pPr>
              <w:spacing w:after="0" w:line="240" w:lineRule="auto"/>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6.3.3.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4C3324D"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0"/>
                <w:szCs w:val="20"/>
              </w:rPr>
            </w:pPr>
            <w:r w:rsidRPr="00D37C60">
              <w:rPr>
                <w:rFonts w:ascii="Times New Roman" w:eastAsia="Times New Roman" w:hAnsi="Times New Roman" w:cs="Times New Roman"/>
                <w:color w:val="212529"/>
                <w:sz w:val="24"/>
                <w:szCs w:val="24"/>
              </w:rPr>
              <w:t xml:space="preserve">Kiti statiniai </w:t>
            </w:r>
            <w:r w:rsidRPr="00D37C60">
              <w:rPr>
                <w:rFonts w:ascii="Times New Roman" w:eastAsia="Times New Roman" w:hAnsi="Times New Roman" w:cs="Times New Roman"/>
                <w:i/>
                <w:color w:val="212529"/>
                <w:sz w:val="20"/>
                <w:szCs w:val="20"/>
              </w:rPr>
              <w:t>(tvoros, aikštelės, parkų takai, skverų takai, saulės elektrinės ir kt.)</w:t>
            </w:r>
          </w:p>
          <w:p w14:paraId="5F6D912F" w14:textId="77777777" w:rsidR="00D37C60" w:rsidRPr="00D37C60" w:rsidRDefault="00D37C60" w:rsidP="00D37C60">
            <w:pPr>
              <w:spacing w:after="0" w:line="240" w:lineRule="auto"/>
              <w:rPr>
                <w:rFonts w:ascii="Times New Roman" w:eastAsia="Times New Roman" w:hAnsi="Times New Roman" w:cs="Times New Roman"/>
                <w:color w:val="212529"/>
                <w:sz w:val="24"/>
                <w:szCs w:val="24"/>
              </w:rPr>
            </w:pPr>
            <w:r w:rsidRPr="00D37C60">
              <w:rPr>
                <w:rFonts w:ascii="Times New Roman" w:eastAsia="Times New Roman" w:hAnsi="Times New Roman" w:cs="Times New Roman"/>
                <w:i/>
                <w:color w:val="212529"/>
                <w:sz w:val="20"/>
                <w:szCs w:val="20"/>
              </w:rPr>
              <w:t xml:space="preserve"> vėliavos stiebas, kelio ženklas, krepšinio stovas, lauko klasė, lauko pavėsinė, gelbėtojų postas, kupolas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967906B"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20</w:t>
            </w:r>
          </w:p>
        </w:tc>
        <w:tc>
          <w:tcPr>
            <w:tcW w:w="1557" w:type="dxa"/>
            <w:tcBorders>
              <w:top w:val="nil"/>
              <w:left w:val="nil"/>
              <w:bottom w:val="single" w:sz="8" w:space="0" w:color="auto"/>
              <w:right w:val="single" w:sz="8" w:space="0" w:color="auto"/>
            </w:tcBorders>
            <w:shd w:val="clear" w:color="auto" w:fill="FFFFFF"/>
          </w:tcPr>
          <w:p w14:paraId="651C1244"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0F52226A"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919A11D"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7.</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746C15C"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b/>
                <w:bCs/>
                <w:color w:val="212529"/>
                <w:sz w:val="24"/>
                <w:szCs w:val="24"/>
              </w:rPr>
              <w:t>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074B3FA"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c>
          <w:tcPr>
            <w:tcW w:w="1557" w:type="dxa"/>
            <w:tcBorders>
              <w:top w:val="nil"/>
              <w:left w:val="nil"/>
              <w:bottom w:val="single" w:sz="8" w:space="0" w:color="auto"/>
              <w:right w:val="single" w:sz="8" w:space="0" w:color="auto"/>
            </w:tcBorders>
            <w:shd w:val="clear" w:color="auto" w:fill="FFFFFF"/>
          </w:tcPr>
          <w:p w14:paraId="68293138"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014DD884"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CFEF3A7"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7.1.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BD641E2"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Gamybos 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5AA4A61"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12</w:t>
            </w:r>
          </w:p>
        </w:tc>
        <w:tc>
          <w:tcPr>
            <w:tcW w:w="1557" w:type="dxa"/>
            <w:tcBorders>
              <w:top w:val="nil"/>
              <w:left w:val="nil"/>
              <w:bottom w:val="single" w:sz="8" w:space="0" w:color="auto"/>
              <w:right w:val="single" w:sz="8" w:space="0" w:color="auto"/>
            </w:tcBorders>
            <w:shd w:val="clear" w:color="auto" w:fill="FFFFFF"/>
          </w:tcPr>
          <w:p w14:paraId="10F42576"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3.1.1.3.1.2</w:t>
            </w:r>
          </w:p>
        </w:tc>
      </w:tr>
      <w:tr w:rsidR="00D37C60" w:rsidRPr="00D37C60" w14:paraId="5A3A140A"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277FFB8"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7.2.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099FF6C"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Ginkluotė, ginklai ir karinė technika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EE8C5CF"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15</w:t>
            </w:r>
          </w:p>
        </w:tc>
        <w:tc>
          <w:tcPr>
            <w:tcW w:w="1557" w:type="dxa"/>
            <w:tcBorders>
              <w:top w:val="nil"/>
              <w:left w:val="nil"/>
              <w:bottom w:val="single" w:sz="8" w:space="0" w:color="auto"/>
              <w:right w:val="single" w:sz="8" w:space="0" w:color="auto"/>
            </w:tcBorders>
            <w:shd w:val="clear" w:color="auto" w:fill="FFFFFF"/>
          </w:tcPr>
          <w:p w14:paraId="22F98A44"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3.1.1.3.1.3</w:t>
            </w:r>
          </w:p>
        </w:tc>
      </w:tr>
      <w:tr w:rsidR="00D37C60" w:rsidRPr="00D37C60" w14:paraId="367F9B7F"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11FAC76"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7.3.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727E2C4" w14:textId="77777777" w:rsidR="00D37C60" w:rsidRPr="00D37C60" w:rsidRDefault="00D37C60" w:rsidP="00D37C60">
            <w:pPr>
              <w:spacing w:after="0" w:line="240" w:lineRule="auto"/>
              <w:ind w:firstLine="261"/>
              <w:rPr>
                <w:rFonts w:ascii="Times New Roman" w:eastAsia="Times New Roman" w:hAnsi="Times New Roman" w:cs="Times New Roman"/>
                <w:color w:val="212529"/>
              </w:rPr>
            </w:pPr>
            <w:r w:rsidRPr="00D37C60">
              <w:rPr>
                <w:rFonts w:ascii="Times New Roman" w:eastAsia="Times New Roman" w:hAnsi="Times New Roman" w:cs="Times New Roman"/>
                <w:color w:val="212529"/>
              </w:rPr>
              <w:t xml:space="preserve">Medicinos įranga </w:t>
            </w:r>
            <w:r w:rsidRPr="00D37C60">
              <w:rPr>
                <w:rFonts w:ascii="Times New Roman" w:eastAsia="Times New Roman" w:hAnsi="Times New Roman" w:cs="Times New Roman"/>
                <w:color w:val="212529"/>
                <w:sz w:val="20"/>
                <w:szCs w:val="20"/>
              </w:rPr>
              <w:t>(</w:t>
            </w:r>
            <w:r w:rsidRPr="00D37C60">
              <w:rPr>
                <w:rFonts w:ascii="Times New Roman" w:eastAsia="Times New Roman" w:hAnsi="Times New Roman" w:cs="Times New Roman"/>
                <w:i/>
                <w:color w:val="212529"/>
                <w:sz w:val="20"/>
                <w:szCs w:val="20"/>
              </w:rPr>
              <w:t>sveikatos priežiūrai, slaugai, gydymui, reabilitacijai, terapijai bei relaksacijai skirta įranga: masažinės, procedūrinės, funkcinės lovos, vežimėliai, keltuvai, skirti negalią turinčio asmens kėlimui į vonią, vežimėlį ar lovą, dezinfekcijai skirta įranga (šaldytuvai, spintos, skirtos medicinos priemonių saugojimui, svarstyklės žmogaus svoriui nustatyti, šviesos terapijos įrenginiai ir prietaisai, kardiografai, kraujospūdžio matuokliai, treniruokliai skirti reabilitacijai, masažinės ir / ar relaksinės kėdės), mokomasis defibriliatorius, mažojo stuburo fiksavimo lenta, kūno sudėties analizatorius, sensorinė įranga,vikšrinis laiptų  kopiklis,keltuvas(horizontalus, nuožulnus)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0334004"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8</w:t>
            </w:r>
          </w:p>
        </w:tc>
        <w:tc>
          <w:tcPr>
            <w:tcW w:w="1557" w:type="dxa"/>
            <w:tcBorders>
              <w:top w:val="nil"/>
              <w:left w:val="nil"/>
              <w:bottom w:val="single" w:sz="8" w:space="0" w:color="auto"/>
              <w:right w:val="single" w:sz="8" w:space="0" w:color="auto"/>
            </w:tcBorders>
            <w:shd w:val="clear" w:color="auto" w:fill="FFFFFF"/>
          </w:tcPr>
          <w:p w14:paraId="192B8AFC"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3.1.1.3.1.2</w:t>
            </w:r>
          </w:p>
        </w:tc>
      </w:tr>
      <w:tr w:rsidR="00D37C60" w:rsidRPr="00D37C60" w14:paraId="631FA778"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87D2895"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7.4.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48AC6FA"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Apsaugos įranga </w:t>
            </w:r>
            <w:r w:rsidRPr="00D37C60">
              <w:rPr>
                <w:rFonts w:ascii="Times New Roman" w:eastAsia="Times New Roman" w:hAnsi="Times New Roman" w:cs="Times New Roman"/>
                <w:color w:val="212529"/>
                <w:sz w:val="20"/>
                <w:szCs w:val="20"/>
              </w:rPr>
              <w:t>(</w:t>
            </w:r>
            <w:r w:rsidRPr="00D37C60">
              <w:rPr>
                <w:rFonts w:ascii="Times New Roman" w:eastAsia="Times New Roman" w:hAnsi="Times New Roman" w:cs="Times New Roman"/>
                <w:i/>
                <w:color w:val="212529"/>
                <w:sz w:val="20"/>
                <w:szCs w:val="20"/>
              </w:rPr>
              <w:t>vaizdo stebėjimo kameros, signalizacijos, priešgaisrinės apsaugos ir pan. įranga, apsauginės žaliuzės, trikojis turniketas )</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B003F68"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6</w:t>
            </w:r>
          </w:p>
        </w:tc>
        <w:tc>
          <w:tcPr>
            <w:tcW w:w="1557" w:type="dxa"/>
            <w:tcBorders>
              <w:top w:val="nil"/>
              <w:left w:val="nil"/>
              <w:bottom w:val="single" w:sz="8" w:space="0" w:color="auto"/>
              <w:right w:val="single" w:sz="8" w:space="0" w:color="auto"/>
            </w:tcBorders>
            <w:shd w:val="clear" w:color="auto" w:fill="FFFFFF"/>
          </w:tcPr>
          <w:p w14:paraId="038D69C7"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3.1.1.3.1.2</w:t>
            </w:r>
          </w:p>
        </w:tc>
      </w:tr>
      <w:tr w:rsidR="00D37C60" w:rsidRPr="00D37C60" w14:paraId="08683994"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0689EEE"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7.5.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8A5DF5C"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Filmavimo, fotografavimo, mobiliojo telefono ryšio įrenginiai, dronai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E76B086"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5</w:t>
            </w:r>
          </w:p>
        </w:tc>
        <w:tc>
          <w:tcPr>
            <w:tcW w:w="1557" w:type="dxa"/>
            <w:tcBorders>
              <w:top w:val="nil"/>
              <w:left w:val="nil"/>
              <w:bottom w:val="single" w:sz="8" w:space="0" w:color="auto"/>
              <w:right w:val="single" w:sz="8" w:space="0" w:color="auto"/>
            </w:tcBorders>
            <w:shd w:val="clear" w:color="auto" w:fill="FFFFFF"/>
          </w:tcPr>
          <w:p w14:paraId="5A5EF84B"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3.1.1.3.1.2</w:t>
            </w:r>
          </w:p>
        </w:tc>
      </w:tr>
      <w:tr w:rsidR="00D37C60" w:rsidRPr="00D37C60" w14:paraId="57444B46"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1759E90"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7.6.</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850ABD7"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Radijo ir televizijos, informacinių ir ryšių technologijų tinklų valdymo įrenginiai ir įranga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9DD336C"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8</w:t>
            </w:r>
          </w:p>
        </w:tc>
        <w:tc>
          <w:tcPr>
            <w:tcW w:w="1557" w:type="dxa"/>
            <w:tcBorders>
              <w:top w:val="nil"/>
              <w:left w:val="nil"/>
              <w:bottom w:val="single" w:sz="8" w:space="0" w:color="auto"/>
              <w:right w:val="single" w:sz="8" w:space="0" w:color="auto"/>
            </w:tcBorders>
            <w:shd w:val="clear" w:color="auto" w:fill="FFFFFF"/>
          </w:tcPr>
          <w:p w14:paraId="060A6152"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3.1.1.3.1.2</w:t>
            </w:r>
          </w:p>
        </w:tc>
      </w:tr>
      <w:tr w:rsidR="00D37C60" w:rsidRPr="00D37C60" w14:paraId="533529DE"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72089704"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7.7.</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4E966572" w14:textId="77777777" w:rsidR="00D37C60" w:rsidRPr="00D37C60" w:rsidRDefault="00D37C60" w:rsidP="00D37C60">
            <w:pPr>
              <w:spacing w:after="0" w:line="240" w:lineRule="auto"/>
              <w:ind w:firstLine="261"/>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Kitos 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ABE9CF4"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c>
          <w:tcPr>
            <w:tcW w:w="1557" w:type="dxa"/>
            <w:tcBorders>
              <w:top w:val="nil"/>
              <w:left w:val="nil"/>
              <w:bottom w:val="single" w:sz="8" w:space="0" w:color="auto"/>
              <w:right w:val="single" w:sz="8" w:space="0" w:color="auto"/>
            </w:tcBorders>
            <w:shd w:val="clear" w:color="auto" w:fill="FFFFFF"/>
          </w:tcPr>
          <w:p w14:paraId="7D9834F9"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1ECB0196"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39941BC4"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lastRenderedPageBreak/>
              <w:t xml:space="preserve">  7.7.1.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1F9FA2F"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0"/>
                <w:szCs w:val="20"/>
              </w:rPr>
            </w:pPr>
            <w:r w:rsidRPr="00D37C60">
              <w:rPr>
                <w:rFonts w:ascii="Times New Roman" w:eastAsia="Times New Roman" w:hAnsi="Times New Roman" w:cs="Times New Roman"/>
                <w:color w:val="212529"/>
                <w:sz w:val="24"/>
                <w:szCs w:val="24"/>
              </w:rPr>
              <w:t xml:space="preserve">Teritorijos priežiūros įrenginiai </w:t>
            </w:r>
            <w:r w:rsidRPr="00D37C60">
              <w:rPr>
                <w:rFonts w:ascii="Times New Roman" w:eastAsia="Times New Roman" w:hAnsi="Times New Roman" w:cs="Times New Roman"/>
                <w:color w:val="212529"/>
                <w:sz w:val="20"/>
                <w:szCs w:val="20"/>
              </w:rPr>
              <w:t>(</w:t>
            </w:r>
            <w:r w:rsidRPr="00D37C60">
              <w:rPr>
                <w:rFonts w:ascii="Times New Roman" w:eastAsia="Times New Roman" w:hAnsi="Times New Roman" w:cs="Times New Roman"/>
                <w:i/>
                <w:color w:val="212529"/>
                <w:sz w:val="20"/>
                <w:szCs w:val="20"/>
              </w:rPr>
              <w:t>sodo aplinkos priežiūros įranga – gyvatvorių žirklės, vejapjovės, krūmapjovės, sodo žirklės, sniego valytuvai ir kt. įranga turinti variklį ir skirta teritorijai prižiūrėti.)</w:t>
            </w:r>
          </w:p>
          <w:p w14:paraId="6DFF9797"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16776BF"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5</w:t>
            </w:r>
          </w:p>
        </w:tc>
        <w:tc>
          <w:tcPr>
            <w:tcW w:w="1557" w:type="dxa"/>
            <w:tcBorders>
              <w:top w:val="nil"/>
              <w:left w:val="nil"/>
              <w:bottom w:val="single" w:sz="8" w:space="0" w:color="auto"/>
              <w:right w:val="single" w:sz="8" w:space="0" w:color="auto"/>
            </w:tcBorders>
            <w:shd w:val="clear" w:color="auto" w:fill="FFFFFF"/>
          </w:tcPr>
          <w:p w14:paraId="79431D61"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3.1.1.3.1.2</w:t>
            </w:r>
          </w:p>
        </w:tc>
      </w:tr>
      <w:tr w:rsidR="00D37C60" w:rsidRPr="00D37C60" w14:paraId="10D20031"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D08935C" w14:textId="77777777" w:rsidR="00D37C60" w:rsidRPr="00D37C60" w:rsidRDefault="00D37C60" w:rsidP="00D37C60">
            <w:pPr>
              <w:spacing w:after="0" w:line="240" w:lineRule="auto"/>
              <w:jc w:val="center"/>
              <w:rPr>
                <w:rFonts w:ascii="Times New Roman" w:eastAsia="Times New Roman" w:hAnsi="Times New Roman" w:cs="Times New Roman"/>
                <w:i/>
                <w:color w:val="212529"/>
                <w:sz w:val="24"/>
                <w:szCs w:val="24"/>
              </w:rPr>
            </w:pPr>
            <w:r w:rsidRPr="00D37C60">
              <w:rPr>
                <w:rFonts w:ascii="Times New Roman" w:eastAsia="Times New Roman" w:hAnsi="Times New Roman" w:cs="Times New Roman"/>
                <w:i/>
                <w:color w:val="212529"/>
                <w:sz w:val="24"/>
                <w:szCs w:val="24"/>
              </w:rPr>
              <w:t xml:space="preserve">  7.7.2.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D0A0F47"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Kitos mašinos ir įrenginiai</w:t>
            </w:r>
          </w:p>
          <w:p w14:paraId="05F91580"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0"/>
                <w:szCs w:val="20"/>
              </w:rPr>
            </w:pPr>
            <w:r w:rsidRPr="00D37C60">
              <w:rPr>
                <w:rFonts w:ascii="Times New Roman" w:eastAsia="Times New Roman" w:hAnsi="Times New Roman" w:cs="Times New Roman"/>
                <w:i/>
                <w:color w:val="212529"/>
                <w:sz w:val="20"/>
                <w:szCs w:val="20"/>
              </w:rPr>
              <w:t>Patalpų priežiūros ir švaros palaikymo įrenginiai (grindų plovimo, poliravimo ir / ar vaškavimo įranga, indų plovimo mašina, skalbinių plovimo ir / ar džiovinimo mašina),vėdinimo sistemos, geriamojo vandens filtrai, nuotekų siurbliai, kompresoriai, aukšto slėgio plovimo įrenginiai.</w:t>
            </w:r>
          </w:p>
          <w:p w14:paraId="3FBA88F8" w14:textId="77777777" w:rsidR="00D37C60" w:rsidRPr="00D37C60" w:rsidRDefault="00D37C60" w:rsidP="00D37C60">
            <w:pPr>
              <w:spacing w:after="0" w:line="240" w:lineRule="auto"/>
              <w:ind w:firstLine="261"/>
              <w:rPr>
                <w:rFonts w:ascii="Times New Roman" w:eastAsia="Times New Roman" w:hAnsi="Times New Roman" w:cs="Times New Roman"/>
                <w:i/>
                <w:sz w:val="20"/>
                <w:szCs w:val="20"/>
              </w:rPr>
            </w:pPr>
            <w:r w:rsidRPr="00D37C60">
              <w:rPr>
                <w:rFonts w:ascii="Times New Roman" w:eastAsia="Times New Roman" w:hAnsi="Times New Roman" w:cs="Times New Roman"/>
                <w:i/>
                <w:sz w:val="20"/>
                <w:szCs w:val="20"/>
              </w:rPr>
              <w:t>Rinkinys mechanikos bandymams atlikti, pakabinamas variklis, irklavimo trasa, pantoninis tiltas, starto takelis, mikroskopas su kamera, marmitas, laboratorinė įranga.</w:t>
            </w:r>
          </w:p>
          <w:p w14:paraId="72257825" w14:textId="77777777" w:rsidR="00D37C60" w:rsidRPr="00D37C60" w:rsidRDefault="00D37C60" w:rsidP="00D37C60">
            <w:pPr>
              <w:spacing w:after="0" w:line="240" w:lineRule="auto"/>
              <w:rPr>
                <w:rFonts w:ascii="Times New Roman" w:eastAsia="Times New Roman" w:hAnsi="Times New Roman" w:cs="Times New Roman"/>
                <w:color w:val="212529"/>
                <w:sz w:val="24"/>
                <w:szCs w:val="24"/>
              </w:rPr>
            </w:pPr>
            <w:r w:rsidRPr="00D37C60">
              <w:rPr>
                <w:rFonts w:ascii="Times New Roman" w:eastAsia="Times New Roman" w:hAnsi="Times New Roman" w:cs="Times New Roman"/>
                <w:i/>
                <w:color w:val="212529"/>
                <w:sz w:val="20"/>
                <w:szCs w:val="20"/>
              </w:rPr>
              <w:t>Elektrinis paspirtukas, mikroskopas.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27F0C6B"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10</w:t>
            </w:r>
          </w:p>
        </w:tc>
        <w:tc>
          <w:tcPr>
            <w:tcW w:w="1557" w:type="dxa"/>
            <w:tcBorders>
              <w:top w:val="nil"/>
              <w:left w:val="nil"/>
              <w:bottom w:val="single" w:sz="8" w:space="0" w:color="auto"/>
              <w:right w:val="single" w:sz="8" w:space="0" w:color="auto"/>
            </w:tcBorders>
            <w:shd w:val="clear" w:color="auto" w:fill="FFFFFF"/>
          </w:tcPr>
          <w:p w14:paraId="7F0C2AC7"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3.1.1.3.1.2</w:t>
            </w:r>
          </w:p>
        </w:tc>
      </w:tr>
      <w:tr w:rsidR="00D37C60" w:rsidRPr="00D37C60" w14:paraId="3FF75EEF"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35E20DB"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8.</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D1F4F38"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b/>
                <w:bCs/>
                <w:color w:val="212529"/>
                <w:sz w:val="24"/>
                <w:szCs w:val="24"/>
              </w:rPr>
              <w:t>Transporto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52EF322"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c>
          <w:tcPr>
            <w:tcW w:w="1557" w:type="dxa"/>
            <w:tcBorders>
              <w:top w:val="nil"/>
              <w:left w:val="nil"/>
              <w:bottom w:val="single" w:sz="8" w:space="0" w:color="auto"/>
              <w:right w:val="single" w:sz="8" w:space="0" w:color="auto"/>
            </w:tcBorders>
            <w:shd w:val="clear" w:color="auto" w:fill="FFFFFF"/>
          </w:tcPr>
          <w:p w14:paraId="15322663"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214F0757"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001CECB"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8.1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066FEAA"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Lengvieji automobiliai ir jų priekabos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A448D15"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6</w:t>
            </w:r>
          </w:p>
        </w:tc>
        <w:tc>
          <w:tcPr>
            <w:tcW w:w="1557" w:type="dxa"/>
            <w:tcBorders>
              <w:top w:val="nil"/>
              <w:left w:val="nil"/>
              <w:bottom w:val="single" w:sz="8" w:space="0" w:color="auto"/>
              <w:right w:val="single" w:sz="8" w:space="0" w:color="auto"/>
            </w:tcBorders>
            <w:shd w:val="clear" w:color="auto" w:fill="FFFFFF"/>
          </w:tcPr>
          <w:p w14:paraId="32E549DA"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3.1.1.3.1.1</w:t>
            </w:r>
          </w:p>
        </w:tc>
      </w:tr>
      <w:tr w:rsidR="00D37C60" w:rsidRPr="00D37C60" w14:paraId="19ECBC8B"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FD95198"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8.2.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F1C2EDF"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Specialieji automobiliai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73F2E8C"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7</w:t>
            </w:r>
          </w:p>
        </w:tc>
        <w:tc>
          <w:tcPr>
            <w:tcW w:w="1557" w:type="dxa"/>
            <w:tcBorders>
              <w:top w:val="nil"/>
              <w:left w:val="nil"/>
              <w:bottom w:val="single" w:sz="8" w:space="0" w:color="auto"/>
              <w:right w:val="single" w:sz="8" w:space="0" w:color="auto"/>
            </w:tcBorders>
            <w:shd w:val="clear" w:color="auto" w:fill="FFFFFF"/>
          </w:tcPr>
          <w:p w14:paraId="4DE9B5B5"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3.1.1.3.1.1</w:t>
            </w:r>
          </w:p>
        </w:tc>
      </w:tr>
      <w:tr w:rsidR="00D37C60" w:rsidRPr="00D37C60" w14:paraId="7C3F1F4A"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A09E788"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8.3.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9040760"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Autobusai, krovininiai automobiliai, jų priekabos ir puspriekabės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A9BC5D8"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7</w:t>
            </w:r>
          </w:p>
        </w:tc>
        <w:tc>
          <w:tcPr>
            <w:tcW w:w="1557" w:type="dxa"/>
            <w:tcBorders>
              <w:top w:val="nil"/>
              <w:left w:val="nil"/>
              <w:bottom w:val="single" w:sz="8" w:space="0" w:color="auto"/>
              <w:right w:val="single" w:sz="8" w:space="0" w:color="auto"/>
            </w:tcBorders>
            <w:shd w:val="clear" w:color="auto" w:fill="FFFFFF"/>
          </w:tcPr>
          <w:p w14:paraId="1501AC63"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3.1.1.3.1.1</w:t>
            </w:r>
          </w:p>
        </w:tc>
      </w:tr>
      <w:tr w:rsidR="00D37C60" w:rsidRPr="00D37C60" w14:paraId="249D758B"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CA0451C"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8.4.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B87F3F3"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Kitos transporto priemonės </w:t>
            </w:r>
            <w:r w:rsidRPr="00D37C60">
              <w:rPr>
                <w:rFonts w:ascii="Times New Roman" w:eastAsia="Times New Roman" w:hAnsi="Times New Roman" w:cs="Times New Roman"/>
                <w:i/>
                <w:color w:val="212529"/>
                <w:sz w:val="20"/>
                <w:szCs w:val="20"/>
              </w:rPr>
              <w:t>(dviračiai, mopedai, motoroleriai, motociklai, traktoriai (ratiniai vikšriniai) buldozeriai, valtys (motorinės,irklinės) ir kt. transporto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9A694A2"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5</w:t>
            </w:r>
          </w:p>
        </w:tc>
        <w:tc>
          <w:tcPr>
            <w:tcW w:w="1557" w:type="dxa"/>
            <w:tcBorders>
              <w:top w:val="nil"/>
              <w:left w:val="nil"/>
              <w:bottom w:val="single" w:sz="8" w:space="0" w:color="auto"/>
              <w:right w:val="single" w:sz="8" w:space="0" w:color="auto"/>
            </w:tcBorders>
            <w:shd w:val="clear" w:color="auto" w:fill="FFFFFF"/>
          </w:tcPr>
          <w:p w14:paraId="46A0DF25"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3.1.1.3.1.1</w:t>
            </w:r>
          </w:p>
        </w:tc>
      </w:tr>
      <w:tr w:rsidR="00D37C60" w:rsidRPr="00D37C60" w14:paraId="134EA21B"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7B32CF0"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9.</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FCFCC0E"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b/>
                <w:bCs/>
                <w:color w:val="212529"/>
                <w:sz w:val="24"/>
                <w:szCs w:val="24"/>
              </w:rPr>
              <w:t>Baldai ir biuro įranga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1D3F8E6"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c>
          <w:tcPr>
            <w:tcW w:w="1557" w:type="dxa"/>
            <w:tcBorders>
              <w:top w:val="nil"/>
              <w:left w:val="nil"/>
              <w:bottom w:val="single" w:sz="8" w:space="0" w:color="auto"/>
              <w:right w:val="single" w:sz="8" w:space="0" w:color="auto"/>
            </w:tcBorders>
            <w:shd w:val="clear" w:color="auto" w:fill="FFFFFF"/>
          </w:tcPr>
          <w:p w14:paraId="5C0051CA"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486FF274"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AAD929E"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9.1.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FDE82B3"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Baldai </w:t>
            </w:r>
            <w:r w:rsidRPr="00D37C60">
              <w:rPr>
                <w:rFonts w:ascii="Times New Roman" w:eastAsia="Times New Roman" w:hAnsi="Times New Roman" w:cs="Times New Roman"/>
                <w:i/>
                <w:color w:val="212529"/>
                <w:sz w:val="20"/>
                <w:szCs w:val="20"/>
              </w:rPr>
              <w:t>(minkšti baldai, virtuvės ir/ ar vonios komplektai, spintos, darbo, valgomojo stalai, baldų komplektai ir pan.)</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648FBED"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12</w:t>
            </w:r>
          </w:p>
        </w:tc>
        <w:tc>
          <w:tcPr>
            <w:tcW w:w="1557" w:type="dxa"/>
            <w:tcBorders>
              <w:top w:val="nil"/>
              <w:left w:val="nil"/>
              <w:bottom w:val="single" w:sz="8" w:space="0" w:color="auto"/>
              <w:right w:val="single" w:sz="8" w:space="0" w:color="auto"/>
            </w:tcBorders>
            <w:shd w:val="clear" w:color="auto" w:fill="FFFFFF"/>
          </w:tcPr>
          <w:p w14:paraId="08F55FFC"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3.1.1.3.1.2</w:t>
            </w:r>
          </w:p>
        </w:tc>
      </w:tr>
      <w:tr w:rsidR="00D37C60" w:rsidRPr="00D37C60" w14:paraId="351850AA"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9B536EB"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9.2.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80882A2"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Kompiuteriai ir jų įranga </w:t>
            </w:r>
            <w:r w:rsidRPr="00D37C60">
              <w:rPr>
                <w:rFonts w:ascii="Times New Roman" w:eastAsia="Times New Roman" w:hAnsi="Times New Roman" w:cs="Times New Roman"/>
                <w:i/>
                <w:color w:val="212529"/>
                <w:sz w:val="20"/>
                <w:szCs w:val="20"/>
              </w:rPr>
              <w:t>(stacionarūs kompiuteriai, monitoriai, nešiojami kompiuteriai, planšetės, serveriai, darbo stotys, tarnybinės stotys, išmanieji telefonai ir kt.</w:t>
            </w:r>
            <w:r w:rsidRPr="00D37C60">
              <w:rPr>
                <w:rFonts w:ascii="Times New Roman" w:eastAsia="Times New Roman" w:hAnsi="Times New Roman" w:cs="Times New Roman"/>
                <w:color w:val="212529"/>
                <w:sz w:val="24"/>
                <w:szCs w:val="24"/>
              </w:rPr>
              <w:t xml:space="preserve"> </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988293D"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5</w:t>
            </w:r>
          </w:p>
        </w:tc>
        <w:tc>
          <w:tcPr>
            <w:tcW w:w="1557" w:type="dxa"/>
            <w:tcBorders>
              <w:top w:val="nil"/>
              <w:left w:val="nil"/>
              <w:bottom w:val="single" w:sz="8" w:space="0" w:color="auto"/>
              <w:right w:val="single" w:sz="8" w:space="0" w:color="auto"/>
            </w:tcBorders>
            <w:shd w:val="clear" w:color="auto" w:fill="FFFFFF"/>
          </w:tcPr>
          <w:p w14:paraId="07A2DF55"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3.1.1.3.1.4</w:t>
            </w:r>
          </w:p>
          <w:p w14:paraId="0E5E6F03"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p w14:paraId="57D5833B"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6DF63769"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0DB689F"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9.3.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C494D96"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Kopijavimo ir dokumentų dauginimo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3326BAE"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7</w:t>
            </w:r>
          </w:p>
        </w:tc>
        <w:tc>
          <w:tcPr>
            <w:tcW w:w="1557" w:type="dxa"/>
            <w:tcBorders>
              <w:top w:val="nil"/>
              <w:left w:val="nil"/>
              <w:bottom w:val="single" w:sz="8" w:space="0" w:color="auto"/>
              <w:right w:val="single" w:sz="8" w:space="0" w:color="auto"/>
            </w:tcBorders>
            <w:shd w:val="clear" w:color="auto" w:fill="FFFFFF"/>
          </w:tcPr>
          <w:p w14:paraId="6059BEB6"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3.1.1.3.1.4</w:t>
            </w:r>
          </w:p>
        </w:tc>
      </w:tr>
      <w:tr w:rsidR="00D37C60" w:rsidRPr="00D37C60" w14:paraId="725F3E28"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9B8BB8C"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9.4.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EFF9BD6"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0"/>
                <w:szCs w:val="20"/>
              </w:rPr>
            </w:pPr>
            <w:r w:rsidRPr="00D37C60">
              <w:rPr>
                <w:rFonts w:ascii="Times New Roman" w:eastAsia="Times New Roman" w:hAnsi="Times New Roman" w:cs="Times New Roman"/>
                <w:color w:val="212529"/>
                <w:sz w:val="24"/>
                <w:szCs w:val="24"/>
              </w:rPr>
              <w:t xml:space="preserve">Kita biuro įranga </w:t>
            </w:r>
            <w:r w:rsidRPr="00D37C60">
              <w:rPr>
                <w:rFonts w:ascii="Times New Roman" w:eastAsia="Times New Roman" w:hAnsi="Times New Roman" w:cs="Times New Roman"/>
                <w:i/>
                <w:color w:val="212529"/>
                <w:sz w:val="20"/>
                <w:szCs w:val="20"/>
              </w:rPr>
              <w:t xml:space="preserve">(įrišimo įrenginiai, fakso aparatai, projektoriai, dokumentų naikinimo įrenginiai. </w:t>
            </w:r>
          </w:p>
          <w:p w14:paraId="0F0A4081"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0"/>
                <w:szCs w:val="20"/>
              </w:rPr>
            </w:pPr>
          </w:p>
          <w:p w14:paraId="17594D96" w14:textId="77777777" w:rsidR="00D37C60" w:rsidRPr="00D37C60" w:rsidRDefault="00D37C60" w:rsidP="00D37C60">
            <w:pPr>
              <w:spacing w:after="0" w:line="240" w:lineRule="auto"/>
              <w:ind w:firstLine="261"/>
              <w:rPr>
                <w:rFonts w:ascii="Times New Roman" w:eastAsia="Times New Roman" w:hAnsi="Times New Roman" w:cs="Times New Roman"/>
                <w:i/>
                <w:color w:val="212529"/>
                <w:sz w:val="20"/>
                <w:szCs w:val="20"/>
              </w:rPr>
            </w:pPr>
            <w:r w:rsidRPr="00D37C60">
              <w:rPr>
                <w:rFonts w:ascii="Times New Roman" w:eastAsia="Times New Roman" w:hAnsi="Times New Roman" w:cs="Times New Roman"/>
                <w:i/>
                <w:color w:val="212529"/>
                <w:sz w:val="20"/>
                <w:szCs w:val="20"/>
              </w:rPr>
              <w:t>Interaktyvus ekranas, interaktyvi lenta, interaktyvios grindys).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8023A39"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8</w:t>
            </w:r>
          </w:p>
        </w:tc>
        <w:tc>
          <w:tcPr>
            <w:tcW w:w="1557" w:type="dxa"/>
            <w:tcBorders>
              <w:top w:val="nil"/>
              <w:left w:val="nil"/>
              <w:bottom w:val="single" w:sz="8" w:space="0" w:color="auto"/>
              <w:right w:val="single" w:sz="8" w:space="0" w:color="auto"/>
            </w:tcBorders>
            <w:shd w:val="clear" w:color="auto" w:fill="FFFFFF"/>
          </w:tcPr>
          <w:p w14:paraId="68808887"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3.1.1.3.1.2</w:t>
            </w:r>
          </w:p>
          <w:p w14:paraId="26028B7F"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p w14:paraId="4AAE428E"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p w14:paraId="1A3C1D00"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3.1.1.3.1.4</w:t>
            </w:r>
          </w:p>
          <w:p w14:paraId="0F31538F"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646A8FEF"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AE080FD" w14:textId="77777777" w:rsidR="00D37C60" w:rsidRPr="00D37C60" w:rsidRDefault="00D37C60" w:rsidP="00D37C60">
            <w:pPr>
              <w:spacing w:after="0" w:line="240" w:lineRule="auto"/>
              <w:jc w:val="center"/>
              <w:rPr>
                <w:rFonts w:ascii="Times New Roman" w:eastAsia="Times New Roman" w:hAnsi="Times New Roman" w:cs="Times New Roman"/>
                <w:b/>
                <w:color w:val="212529"/>
                <w:sz w:val="24"/>
                <w:szCs w:val="24"/>
              </w:rPr>
            </w:pPr>
            <w:r w:rsidRPr="00D37C60">
              <w:rPr>
                <w:rFonts w:ascii="Times New Roman" w:eastAsia="Times New Roman" w:hAnsi="Times New Roman" w:cs="Times New Roman"/>
                <w:b/>
                <w:color w:val="212529"/>
                <w:sz w:val="24"/>
                <w:szCs w:val="24"/>
              </w:rPr>
              <w:t>10.</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1C13883"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b/>
                <w:bCs/>
                <w:color w:val="212529"/>
                <w:sz w:val="24"/>
                <w:szCs w:val="24"/>
              </w:rPr>
              <w:t>Kitas ilgalaikis 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CA1C1D3"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c>
          <w:tcPr>
            <w:tcW w:w="1557" w:type="dxa"/>
            <w:tcBorders>
              <w:top w:val="nil"/>
              <w:left w:val="nil"/>
              <w:bottom w:val="single" w:sz="8" w:space="0" w:color="auto"/>
              <w:right w:val="single" w:sz="8" w:space="0" w:color="auto"/>
            </w:tcBorders>
            <w:shd w:val="clear" w:color="auto" w:fill="FFFFFF"/>
          </w:tcPr>
          <w:p w14:paraId="34957306"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4E730401"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720AD19"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10.1.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B9D79C9"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Scenos meno priemonės</w:t>
            </w:r>
            <w:r w:rsidRPr="00D37C60">
              <w:rPr>
                <w:rFonts w:ascii="Times New Roman" w:eastAsia="Times New Roman" w:hAnsi="Times New Roman" w:cs="Times New Roman"/>
                <w:i/>
                <w:color w:val="212529"/>
                <w:sz w:val="20"/>
                <w:szCs w:val="20"/>
              </w:rPr>
              <w:t xml:space="preserve"> (dekoracijos, scenos užuolaidos, garso kolonėlės, garso stiprintuvai, garso operatorių pultai, audio ir / ar video technika, šviesos valdymo pultai, šviesos efektai ir kt.)</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3560ED4"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7</w:t>
            </w:r>
          </w:p>
        </w:tc>
        <w:tc>
          <w:tcPr>
            <w:tcW w:w="1557" w:type="dxa"/>
            <w:tcBorders>
              <w:top w:val="nil"/>
              <w:left w:val="nil"/>
              <w:bottom w:val="single" w:sz="8" w:space="0" w:color="auto"/>
              <w:right w:val="single" w:sz="8" w:space="0" w:color="auto"/>
            </w:tcBorders>
            <w:shd w:val="clear" w:color="auto" w:fill="FFFFFF"/>
          </w:tcPr>
          <w:p w14:paraId="6783A9C3"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3.1.1.5.1.1</w:t>
            </w:r>
          </w:p>
          <w:p w14:paraId="41149A5F"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p>
        </w:tc>
      </w:tr>
      <w:tr w:rsidR="00D37C60" w:rsidRPr="00D37C60" w14:paraId="17FD9FC1"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2D6D7DDF"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lastRenderedPageBreak/>
              <w:t xml:space="preserve">  10.2.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C828FE1"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Muzikos instrumentai </w:t>
            </w:r>
            <w:r w:rsidRPr="00D37C60">
              <w:rPr>
                <w:rFonts w:ascii="Times New Roman" w:eastAsia="Times New Roman" w:hAnsi="Times New Roman" w:cs="Times New Roman"/>
                <w:i/>
                <w:color w:val="212529"/>
                <w:sz w:val="20"/>
                <w:szCs w:val="20"/>
              </w:rPr>
              <w:t>( mušamieji, styginiai, pučiamieji, klavišiniai instrumentai, elektroniniai muzikos instrumentai ir jų priedėliai, kiti muzikos instrumentai)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7D6899A"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20</w:t>
            </w:r>
          </w:p>
        </w:tc>
        <w:tc>
          <w:tcPr>
            <w:tcW w:w="1557" w:type="dxa"/>
            <w:tcBorders>
              <w:top w:val="nil"/>
              <w:left w:val="nil"/>
              <w:bottom w:val="single" w:sz="8" w:space="0" w:color="auto"/>
              <w:right w:val="single" w:sz="8" w:space="0" w:color="auto"/>
            </w:tcBorders>
            <w:shd w:val="clear" w:color="auto" w:fill="FFFFFF"/>
          </w:tcPr>
          <w:p w14:paraId="1C698AC6"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3.1.1.5.1.1</w:t>
            </w:r>
          </w:p>
        </w:tc>
      </w:tr>
      <w:tr w:rsidR="00D37C60" w:rsidRPr="00D37C60" w14:paraId="0119CF2E"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77E67013"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10.3.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E66753F"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Elektros aparatūra ir prietaisai </w:t>
            </w:r>
            <w:r w:rsidRPr="00D37C60">
              <w:rPr>
                <w:rFonts w:ascii="Times New Roman" w:eastAsia="Times New Roman" w:hAnsi="Times New Roman" w:cs="Times New Roman"/>
                <w:i/>
                <w:color w:val="212529"/>
                <w:sz w:val="20"/>
                <w:szCs w:val="20"/>
              </w:rPr>
              <w:t>(Mokymo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BACE4E7"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5</w:t>
            </w:r>
          </w:p>
        </w:tc>
        <w:tc>
          <w:tcPr>
            <w:tcW w:w="1557" w:type="dxa"/>
            <w:tcBorders>
              <w:top w:val="nil"/>
              <w:left w:val="nil"/>
              <w:bottom w:val="single" w:sz="8" w:space="0" w:color="auto"/>
              <w:right w:val="single" w:sz="8" w:space="0" w:color="auto"/>
            </w:tcBorders>
            <w:shd w:val="clear" w:color="auto" w:fill="FFFFFF"/>
          </w:tcPr>
          <w:p w14:paraId="52D644CA"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3.1.1.5.1.1</w:t>
            </w:r>
          </w:p>
        </w:tc>
      </w:tr>
      <w:tr w:rsidR="00D37C60" w:rsidRPr="00D37C60" w14:paraId="05A3891A"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562DCA5D"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10.4.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5B92389"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sz w:val="24"/>
                <w:szCs w:val="24"/>
              </w:rPr>
              <w:t xml:space="preserve">Sporto ir kitas inventorius </w:t>
            </w:r>
            <w:r w:rsidRPr="00D37C60">
              <w:rPr>
                <w:rFonts w:ascii="Times New Roman" w:eastAsia="Times New Roman" w:hAnsi="Times New Roman" w:cs="Times New Roman"/>
                <w:i/>
                <w:sz w:val="20"/>
                <w:szCs w:val="20"/>
              </w:rPr>
              <w:t>(treniruokliai, šuolį į aukštį čiužinys, kliūtis, kartis, batutas,burinės valtys,kanojos)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A95043B"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5</w:t>
            </w:r>
          </w:p>
        </w:tc>
        <w:tc>
          <w:tcPr>
            <w:tcW w:w="1557" w:type="dxa"/>
            <w:tcBorders>
              <w:top w:val="nil"/>
              <w:left w:val="nil"/>
              <w:bottom w:val="single" w:sz="8" w:space="0" w:color="auto"/>
              <w:right w:val="single" w:sz="8" w:space="0" w:color="auto"/>
            </w:tcBorders>
            <w:shd w:val="clear" w:color="auto" w:fill="FFFFFF"/>
          </w:tcPr>
          <w:p w14:paraId="61D00D85" w14:textId="77777777" w:rsidR="00D37C60" w:rsidRPr="00D37C60" w:rsidRDefault="00D37C60" w:rsidP="00D37C60">
            <w:pPr>
              <w:spacing w:after="0" w:line="240" w:lineRule="auto"/>
              <w:jc w:val="center"/>
              <w:rPr>
                <w:rFonts w:ascii="Times New Roman" w:eastAsia="Times New Roman" w:hAnsi="Times New Roman" w:cs="Times New Roman"/>
                <w:color w:val="FF0000"/>
                <w:sz w:val="24"/>
                <w:szCs w:val="24"/>
              </w:rPr>
            </w:pPr>
            <w:r w:rsidRPr="00D37C60">
              <w:rPr>
                <w:rFonts w:ascii="Times New Roman" w:eastAsia="Times New Roman" w:hAnsi="Times New Roman" w:cs="Times New Roman"/>
                <w:sz w:val="24"/>
                <w:szCs w:val="24"/>
              </w:rPr>
              <w:t>3.1.1.3.1.2</w:t>
            </w:r>
          </w:p>
        </w:tc>
      </w:tr>
      <w:tr w:rsidR="00D37C60" w:rsidRPr="00D37C60" w14:paraId="02620503"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6DCF5F7E"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10.5.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478F55B1"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Informaciniai stendai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0D736F3"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5</w:t>
            </w:r>
          </w:p>
        </w:tc>
        <w:tc>
          <w:tcPr>
            <w:tcW w:w="1557" w:type="dxa"/>
            <w:tcBorders>
              <w:top w:val="nil"/>
              <w:left w:val="nil"/>
              <w:bottom w:val="single" w:sz="8" w:space="0" w:color="auto"/>
              <w:right w:val="single" w:sz="8" w:space="0" w:color="auto"/>
            </w:tcBorders>
            <w:shd w:val="clear" w:color="auto" w:fill="FFFFFF"/>
          </w:tcPr>
          <w:p w14:paraId="3B63E557"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3.1.1.5.1.1</w:t>
            </w:r>
          </w:p>
        </w:tc>
      </w:tr>
      <w:tr w:rsidR="00D37C60" w:rsidRPr="00D37C60" w14:paraId="5F05DF10" w14:textId="77777777" w:rsidTr="0044630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56705BB"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 xml:space="preserve">  10.6.</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C538EE8" w14:textId="77777777" w:rsidR="00D37C60" w:rsidRPr="00D37C60" w:rsidRDefault="00D37C60" w:rsidP="00D37C60">
            <w:pPr>
              <w:spacing w:after="0" w:line="240" w:lineRule="auto"/>
              <w:ind w:firstLine="261"/>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Kitas ilgalaikis materialus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C9E3F0E"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10</w:t>
            </w:r>
          </w:p>
        </w:tc>
        <w:tc>
          <w:tcPr>
            <w:tcW w:w="1557" w:type="dxa"/>
            <w:tcBorders>
              <w:top w:val="nil"/>
              <w:left w:val="nil"/>
              <w:bottom w:val="single" w:sz="8" w:space="0" w:color="auto"/>
              <w:right w:val="single" w:sz="8" w:space="0" w:color="auto"/>
            </w:tcBorders>
            <w:shd w:val="clear" w:color="auto" w:fill="FFFFFF"/>
          </w:tcPr>
          <w:p w14:paraId="2DE5AC0B" w14:textId="77777777" w:rsidR="00D37C60" w:rsidRPr="00D37C60" w:rsidRDefault="00D37C60" w:rsidP="00D37C60">
            <w:pPr>
              <w:spacing w:after="0" w:line="240" w:lineRule="auto"/>
              <w:jc w:val="center"/>
              <w:rPr>
                <w:rFonts w:ascii="Times New Roman" w:eastAsia="Times New Roman" w:hAnsi="Times New Roman" w:cs="Times New Roman"/>
                <w:color w:val="212529"/>
                <w:sz w:val="24"/>
                <w:szCs w:val="24"/>
              </w:rPr>
            </w:pPr>
            <w:r w:rsidRPr="00D37C60">
              <w:rPr>
                <w:rFonts w:ascii="Times New Roman" w:eastAsia="Times New Roman" w:hAnsi="Times New Roman" w:cs="Times New Roman"/>
                <w:color w:val="212529"/>
                <w:sz w:val="24"/>
                <w:szCs w:val="24"/>
              </w:rPr>
              <w:t>3.1.1.5.1.1</w:t>
            </w:r>
          </w:p>
        </w:tc>
      </w:tr>
    </w:tbl>
    <w:p w14:paraId="7F4B4412"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eastAsia="ar-SA"/>
        </w:rPr>
      </w:pPr>
    </w:p>
    <w:p w14:paraId="057F6FE3"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eastAsia="ar-SA"/>
        </w:rPr>
      </w:pPr>
    </w:p>
    <w:p w14:paraId="04F408FF"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Naudingo tarnavimo laikas pagal ilgalaikio materialiojo turto grupes:</w:t>
      </w:r>
    </w:p>
    <w:p w14:paraId="2109D496"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p>
    <w:tbl>
      <w:tblPr>
        <w:tblStyle w:val="TableGrid"/>
        <w:tblW w:w="0" w:type="auto"/>
        <w:tblLook w:val="04A0" w:firstRow="1" w:lastRow="0" w:firstColumn="1" w:lastColumn="0" w:noHBand="0" w:noVBand="1"/>
      </w:tblPr>
      <w:tblGrid>
        <w:gridCol w:w="7508"/>
        <w:gridCol w:w="2454"/>
      </w:tblGrid>
      <w:tr w:rsidR="00D37C60" w:rsidRPr="00D37C60" w14:paraId="1E4254DC" w14:textId="77777777" w:rsidTr="00446307">
        <w:tc>
          <w:tcPr>
            <w:tcW w:w="7508" w:type="dxa"/>
          </w:tcPr>
          <w:p w14:paraId="112D4FF1"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Riboto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naudojimo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ilgalaikio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materialiojo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turto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grupės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pavadinimas</w:t>
            </w:r>
            <w:proofErr w:type="spellEnd"/>
          </w:p>
        </w:tc>
        <w:tc>
          <w:tcPr>
            <w:tcW w:w="2454" w:type="dxa"/>
          </w:tcPr>
          <w:p w14:paraId="1260950A"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Naudingo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tarnavimo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laikas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metais</w:t>
            </w:r>
            <w:proofErr w:type="spellEnd"/>
          </w:p>
        </w:tc>
      </w:tr>
      <w:tr w:rsidR="00D37C60" w:rsidRPr="00D37C60" w14:paraId="033DE241" w14:textId="77777777" w:rsidTr="00446307">
        <w:tc>
          <w:tcPr>
            <w:tcW w:w="7508" w:type="dxa"/>
          </w:tcPr>
          <w:p w14:paraId="71BE468C"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Pastatai</w:t>
            </w:r>
            <w:proofErr w:type="spellEnd"/>
            <w:r w:rsidRPr="00D37C60">
              <w:rPr>
                <w:rFonts w:ascii="Times New Roman" w:eastAsia="Times New Roman" w:hAnsi="Times New Roman" w:cs="Times New Roman"/>
                <w:sz w:val="24"/>
                <w:szCs w:val="24"/>
                <w:lang w:eastAsia="ar-SA"/>
              </w:rPr>
              <w:t xml:space="preserve"> </w:t>
            </w:r>
          </w:p>
        </w:tc>
        <w:tc>
          <w:tcPr>
            <w:tcW w:w="2454" w:type="dxa"/>
          </w:tcPr>
          <w:p w14:paraId="2BA565C4"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100</w:t>
            </w:r>
          </w:p>
        </w:tc>
      </w:tr>
      <w:tr w:rsidR="00D37C60" w:rsidRPr="00D37C60" w14:paraId="594BE7BB" w14:textId="77777777" w:rsidTr="00446307">
        <w:tc>
          <w:tcPr>
            <w:tcW w:w="7508" w:type="dxa"/>
          </w:tcPr>
          <w:p w14:paraId="781D871D"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Infrastruktūros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statiniai</w:t>
            </w:r>
            <w:proofErr w:type="spellEnd"/>
          </w:p>
        </w:tc>
        <w:tc>
          <w:tcPr>
            <w:tcW w:w="2454" w:type="dxa"/>
          </w:tcPr>
          <w:p w14:paraId="1FD569E3"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80</w:t>
            </w:r>
          </w:p>
        </w:tc>
      </w:tr>
      <w:tr w:rsidR="00D37C60" w:rsidRPr="00D37C60" w14:paraId="1AD4F182" w14:textId="77777777" w:rsidTr="00446307">
        <w:tc>
          <w:tcPr>
            <w:tcW w:w="7508" w:type="dxa"/>
          </w:tcPr>
          <w:p w14:paraId="5005C899"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Kiti</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statiniai</w:t>
            </w:r>
            <w:proofErr w:type="spellEnd"/>
          </w:p>
        </w:tc>
        <w:tc>
          <w:tcPr>
            <w:tcW w:w="2454" w:type="dxa"/>
          </w:tcPr>
          <w:p w14:paraId="08ED835B"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20</w:t>
            </w:r>
          </w:p>
        </w:tc>
      </w:tr>
      <w:tr w:rsidR="00D37C60" w:rsidRPr="00D37C60" w14:paraId="18A0822D" w14:textId="77777777" w:rsidTr="00446307">
        <w:tc>
          <w:tcPr>
            <w:tcW w:w="7508" w:type="dxa"/>
          </w:tcPr>
          <w:p w14:paraId="7641CB96"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Mašinos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ir</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įrenginiai</w:t>
            </w:r>
            <w:proofErr w:type="spellEnd"/>
          </w:p>
        </w:tc>
        <w:tc>
          <w:tcPr>
            <w:tcW w:w="2454" w:type="dxa"/>
          </w:tcPr>
          <w:p w14:paraId="552C1EA5"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12</w:t>
            </w:r>
          </w:p>
        </w:tc>
      </w:tr>
      <w:tr w:rsidR="00D37C60" w:rsidRPr="00D37C60" w14:paraId="61AEF337" w14:textId="77777777" w:rsidTr="00446307">
        <w:tc>
          <w:tcPr>
            <w:tcW w:w="7508" w:type="dxa"/>
          </w:tcPr>
          <w:p w14:paraId="60AEB0D8"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Transporto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priemonės</w:t>
            </w:r>
            <w:proofErr w:type="spellEnd"/>
          </w:p>
        </w:tc>
        <w:tc>
          <w:tcPr>
            <w:tcW w:w="2454" w:type="dxa"/>
          </w:tcPr>
          <w:p w14:paraId="28C326A9"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6</w:t>
            </w:r>
          </w:p>
        </w:tc>
      </w:tr>
      <w:tr w:rsidR="00D37C60" w:rsidRPr="00D37C60" w14:paraId="746D7E13" w14:textId="77777777" w:rsidTr="00446307">
        <w:tc>
          <w:tcPr>
            <w:tcW w:w="7508" w:type="dxa"/>
          </w:tcPr>
          <w:p w14:paraId="0FB56C4F"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Baldai</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ir</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biuro</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įranga</w:t>
            </w:r>
            <w:proofErr w:type="spellEnd"/>
          </w:p>
        </w:tc>
        <w:tc>
          <w:tcPr>
            <w:tcW w:w="2454" w:type="dxa"/>
          </w:tcPr>
          <w:p w14:paraId="3E08D8AF"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12</w:t>
            </w:r>
          </w:p>
        </w:tc>
      </w:tr>
      <w:tr w:rsidR="00D37C60" w:rsidRPr="00D37C60" w14:paraId="468A0094" w14:textId="77777777" w:rsidTr="00446307">
        <w:tc>
          <w:tcPr>
            <w:tcW w:w="7508" w:type="dxa"/>
          </w:tcPr>
          <w:p w14:paraId="278A8A34" w14:textId="77777777" w:rsidR="00D37C60" w:rsidRPr="00D37C60" w:rsidRDefault="00D37C60" w:rsidP="00D37C60">
            <w:pPr>
              <w:widowControl w:val="0"/>
              <w:tabs>
                <w:tab w:val="left" w:pos="0"/>
              </w:tabs>
              <w:suppressAutoHyphens/>
              <w:autoSpaceDE w:val="0"/>
              <w:jc w:val="both"/>
              <w:rPr>
                <w:rFonts w:ascii="Times New Roman" w:eastAsia="Times New Roman" w:hAnsi="Times New Roman" w:cs="Times New Roman"/>
                <w:sz w:val="24"/>
                <w:szCs w:val="24"/>
                <w:lang w:eastAsia="ar-SA"/>
              </w:rPr>
            </w:pPr>
            <w:proofErr w:type="spellStart"/>
            <w:r w:rsidRPr="00D37C60">
              <w:rPr>
                <w:rFonts w:ascii="Times New Roman" w:eastAsia="Times New Roman" w:hAnsi="Times New Roman" w:cs="Times New Roman"/>
                <w:sz w:val="24"/>
                <w:szCs w:val="24"/>
                <w:lang w:eastAsia="ar-SA"/>
              </w:rPr>
              <w:t>Kitas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ilgalaikis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materialusis</w:t>
            </w:r>
            <w:proofErr w:type="spellEnd"/>
            <w:r w:rsidRPr="00D37C60">
              <w:rPr>
                <w:rFonts w:ascii="Times New Roman" w:eastAsia="Times New Roman" w:hAnsi="Times New Roman" w:cs="Times New Roman"/>
                <w:sz w:val="24"/>
                <w:szCs w:val="24"/>
                <w:lang w:eastAsia="ar-SA"/>
              </w:rPr>
              <w:t xml:space="preserve"> </w:t>
            </w:r>
            <w:proofErr w:type="spellStart"/>
            <w:r w:rsidRPr="00D37C60">
              <w:rPr>
                <w:rFonts w:ascii="Times New Roman" w:eastAsia="Times New Roman" w:hAnsi="Times New Roman" w:cs="Times New Roman"/>
                <w:sz w:val="24"/>
                <w:szCs w:val="24"/>
                <w:lang w:eastAsia="ar-SA"/>
              </w:rPr>
              <w:t>turtas</w:t>
            </w:r>
            <w:proofErr w:type="spellEnd"/>
          </w:p>
        </w:tc>
        <w:tc>
          <w:tcPr>
            <w:tcW w:w="2454" w:type="dxa"/>
          </w:tcPr>
          <w:p w14:paraId="08E4A491" w14:textId="77777777" w:rsidR="00D37C60" w:rsidRPr="00D37C60" w:rsidRDefault="00D37C60" w:rsidP="00D37C60">
            <w:pPr>
              <w:widowControl w:val="0"/>
              <w:tabs>
                <w:tab w:val="left" w:pos="0"/>
              </w:tabs>
              <w:suppressAutoHyphens/>
              <w:autoSpaceDE w:val="0"/>
              <w:jc w:val="center"/>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7</w:t>
            </w:r>
          </w:p>
        </w:tc>
      </w:tr>
    </w:tbl>
    <w:p w14:paraId="3745068E"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eastAsia="ar-SA"/>
        </w:rPr>
      </w:pPr>
    </w:p>
    <w:p w14:paraId="6E1958CA"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Arial"/>
          <w:sz w:val="24"/>
          <w:szCs w:val="24"/>
          <w:lang w:eastAsia="ar-SA"/>
        </w:rPr>
      </w:pPr>
      <w:r w:rsidRPr="00D37C60">
        <w:rPr>
          <w:rFonts w:ascii="Times New Roman" w:eastAsia="Times New Roman" w:hAnsi="Times New Roman" w:cs="Times New Roman"/>
          <w:sz w:val="24"/>
          <w:szCs w:val="24"/>
          <w:lang w:eastAsia="ar-SA"/>
        </w:rPr>
        <w:t>Kai turtas parduodamas arba nurašomas, jo įsigijimo savikaina, sukauptas nusidėvėjimas ir, jei yra nuvertėjimas, nurašomi. Pardavimo pelnas ar nuostoliai parodomi atitinkamame veiklos rezultatų ataskaitos straipsnyje.</w:t>
      </w:r>
      <w:r w:rsidRPr="00D37C60">
        <w:rPr>
          <w:rFonts w:ascii="Times New Roman" w:eastAsia="Times New Roman" w:hAnsi="Times New Roman" w:cs="Arial"/>
          <w:sz w:val="24"/>
          <w:szCs w:val="16"/>
          <w:lang w:eastAsia="ar-SA"/>
        </w:rPr>
        <w:t xml:space="preserve"> </w:t>
      </w:r>
      <w:r w:rsidRPr="00D37C60">
        <w:rPr>
          <w:rFonts w:ascii="Times New Roman" w:eastAsia="Times New Roman" w:hAnsi="Times New Roman" w:cs="Arial"/>
          <w:spacing w:val="6"/>
          <w:sz w:val="24"/>
          <w:szCs w:val="24"/>
          <w:lang w:eastAsia="ar-SA"/>
        </w:rPr>
        <w:t>I</w:t>
      </w:r>
      <w:r w:rsidRPr="00D37C60">
        <w:rPr>
          <w:rFonts w:ascii="Times New Roman" w:eastAsia="Times New Roman" w:hAnsi="Times New Roman" w:cs="Arial"/>
          <w:spacing w:val="-9"/>
          <w:sz w:val="24"/>
          <w:szCs w:val="24"/>
          <w:lang w:eastAsia="ar-SA"/>
        </w:rPr>
        <w:t>l</w:t>
      </w:r>
      <w:r w:rsidRPr="00D37C60">
        <w:rPr>
          <w:rFonts w:ascii="Times New Roman" w:eastAsia="Times New Roman" w:hAnsi="Times New Roman" w:cs="Arial"/>
          <w:sz w:val="24"/>
          <w:szCs w:val="24"/>
          <w:lang w:eastAsia="ar-SA"/>
        </w:rPr>
        <w:t>g</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5"/>
          <w:sz w:val="24"/>
          <w:szCs w:val="24"/>
          <w:lang w:eastAsia="ar-SA"/>
        </w:rPr>
        <w:t>k</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27"/>
          <w:sz w:val="24"/>
          <w:szCs w:val="24"/>
          <w:lang w:eastAsia="ar-SA"/>
        </w:rPr>
        <w:t xml:space="preserve"> </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pacing w:val="5"/>
          <w:sz w:val="24"/>
          <w:szCs w:val="24"/>
          <w:lang w:eastAsia="ar-SA"/>
        </w:rPr>
        <w:t>u</w:t>
      </w:r>
      <w:r w:rsidRPr="00D37C60">
        <w:rPr>
          <w:rFonts w:ascii="Times New Roman" w:eastAsia="Times New Roman" w:hAnsi="Times New Roman" w:cs="Arial"/>
          <w:spacing w:val="3"/>
          <w:sz w:val="24"/>
          <w:szCs w:val="24"/>
          <w:lang w:eastAsia="ar-SA"/>
        </w:rPr>
        <w:t>s</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22"/>
          <w:sz w:val="24"/>
          <w:szCs w:val="24"/>
          <w:lang w:eastAsia="ar-SA"/>
        </w:rPr>
        <w:t xml:space="preserve">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23"/>
          <w:sz w:val="24"/>
          <w:szCs w:val="24"/>
          <w:lang w:eastAsia="ar-SA"/>
        </w:rPr>
        <w:t xml:space="preserve">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š</w:t>
      </w:r>
      <w:r w:rsidRPr="00D37C60">
        <w:rPr>
          <w:rFonts w:ascii="Times New Roman" w:eastAsia="Times New Roman" w:hAnsi="Times New Roman" w:cs="Arial"/>
          <w:spacing w:val="10"/>
          <w:sz w:val="24"/>
          <w:szCs w:val="24"/>
          <w:lang w:eastAsia="ar-SA"/>
        </w:rPr>
        <w:t>o</w:t>
      </w:r>
      <w:r w:rsidRPr="00D37C60">
        <w:rPr>
          <w:rFonts w:ascii="Times New Roman" w:eastAsia="Times New Roman" w:hAnsi="Times New Roman" w:cs="Arial"/>
          <w:spacing w:val="-9"/>
          <w:sz w:val="24"/>
          <w:szCs w:val="24"/>
          <w:lang w:eastAsia="ar-SA"/>
        </w:rPr>
        <w:t>m</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27"/>
          <w:sz w:val="24"/>
          <w:szCs w:val="24"/>
          <w:lang w:eastAsia="ar-SA"/>
        </w:rPr>
        <w:t xml:space="preserve"> </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š</w:t>
      </w:r>
      <w:r w:rsidRPr="00D37C60">
        <w:rPr>
          <w:rFonts w:ascii="Times New Roman" w:eastAsia="Times New Roman" w:hAnsi="Times New Roman" w:cs="Arial"/>
          <w:spacing w:val="29"/>
          <w:sz w:val="24"/>
          <w:szCs w:val="24"/>
          <w:lang w:eastAsia="ar-SA"/>
        </w:rPr>
        <w:t xml:space="preserve"> </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p</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1"/>
          <w:sz w:val="24"/>
          <w:szCs w:val="24"/>
          <w:lang w:eastAsia="ar-SA"/>
        </w:rPr>
        <w:t>it</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25"/>
          <w:sz w:val="24"/>
          <w:szCs w:val="24"/>
          <w:lang w:eastAsia="ar-SA"/>
        </w:rPr>
        <w:t xml:space="preserve"> </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27"/>
          <w:sz w:val="24"/>
          <w:szCs w:val="24"/>
          <w:lang w:eastAsia="ar-SA"/>
        </w:rPr>
        <w:t xml:space="preserve"> </w:t>
      </w:r>
      <w:r w:rsidRPr="00D37C60">
        <w:rPr>
          <w:rFonts w:ascii="Times New Roman" w:eastAsia="Times New Roman" w:hAnsi="Times New Roman" w:cs="Arial"/>
          <w:spacing w:val="1"/>
          <w:sz w:val="24"/>
          <w:szCs w:val="24"/>
          <w:lang w:eastAsia="ar-SA"/>
        </w:rPr>
        <w:t>j</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24"/>
          <w:sz w:val="24"/>
          <w:szCs w:val="24"/>
          <w:lang w:eastAsia="ar-SA"/>
        </w:rPr>
        <w:t xml:space="preserve"> </w:t>
      </w:r>
      <w:r w:rsidRPr="00D37C60">
        <w:rPr>
          <w:rFonts w:ascii="Times New Roman" w:eastAsia="Times New Roman" w:hAnsi="Times New Roman" w:cs="Arial"/>
          <w:spacing w:val="5"/>
          <w:sz w:val="24"/>
          <w:szCs w:val="24"/>
          <w:lang w:eastAsia="ar-SA"/>
        </w:rPr>
        <w:t>p</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9"/>
          <w:sz w:val="24"/>
          <w:szCs w:val="24"/>
          <w:lang w:eastAsia="ar-SA"/>
        </w:rPr>
        <w:t>l</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d</w:t>
      </w:r>
      <w:r w:rsidRPr="00D37C60">
        <w:rPr>
          <w:rFonts w:ascii="Times New Roman" w:eastAsia="Times New Roman" w:hAnsi="Times New Roman" w:cs="Arial"/>
          <w:spacing w:val="4"/>
          <w:sz w:val="24"/>
          <w:szCs w:val="24"/>
          <w:lang w:eastAsia="ar-SA"/>
        </w:rPr>
        <w:t>ž</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31"/>
          <w:sz w:val="24"/>
          <w:szCs w:val="24"/>
          <w:lang w:eastAsia="ar-SA"/>
        </w:rPr>
        <w:t xml:space="preserve"> </w:t>
      </w:r>
      <w:r w:rsidRPr="00D37C60">
        <w:rPr>
          <w:rFonts w:ascii="Times New Roman" w:eastAsia="Times New Roman" w:hAnsi="Times New Roman" w:cs="Arial"/>
          <w:spacing w:val="2"/>
          <w:sz w:val="24"/>
          <w:szCs w:val="24"/>
          <w:lang w:eastAsia="ar-SA"/>
        </w:rPr>
        <w:t>L</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5"/>
          <w:sz w:val="24"/>
          <w:szCs w:val="24"/>
          <w:lang w:eastAsia="ar-SA"/>
        </w:rPr>
        <w:t>v</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1"/>
          <w:sz w:val="24"/>
          <w:szCs w:val="24"/>
          <w:lang w:eastAsia="ar-SA"/>
        </w:rPr>
        <w:t xml:space="preserve"> Re</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5"/>
          <w:sz w:val="24"/>
          <w:szCs w:val="24"/>
          <w:lang w:eastAsia="ar-SA"/>
        </w:rPr>
        <w:t>u</w:t>
      </w:r>
      <w:r w:rsidRPr="00D37C60">
        <w:rPr>
          <w:rFonts w:ascii="Times New Roman" w:eastAsia="Times New Roman" w:hAnsi="Times New Roman" w:cs="Arial"/>
          <w:sz w:val="24"/>
          <w:szCs w:val="24"/>
          <w:lang w:eastAsia="ar-SA"/>
        </w:rPr>
        <w:t>bl</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20"/>
          <w:sz w:val="24"/>
          <w:szCs w:val="24"/>
          <w:lang w:eastAsia="ar-SA"/>
        </w:rPr>
        <w:t xml:space="preserve">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pacing w:val="-1"/>
          <w:sz w:val="24"/>
          <w:szCs w:val="24"/>
          <w:lang w:eastAsia="ar-SA"/>
        </w:rPr>
        <w:t>ė</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22"/>
          <w:sz w:val="24"/>
          <w:szCs w:val="24"/>
          <w:lang w:eastAsia="ar-SA"/>
        </w:rPr>
        <w:t xml:space="preserve"> </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ų</w:t>
      </w:r>
      <w:r w:rsidRPr="00D37C60">
        <w:rPr>
          <w:rFonts w:ascii="Times New Roman" w:eastAsia="Times New Roman" w:hAnsi="Times New Roman" w:cs="Arial"/>
          <w:spacing w:val="21"/>
          <w:sz w:val="24"/>
          <w:szCs w:val="24"/>
          <w:lang w:eastAsia="ar-SA"/>
        </w:rPr>
        <w:t xml:space="preserve">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9"/>
          <w:sz w:val="24"/>
          <w:szCs w:val="24"/>
          <w:lang w:eastAsia="ar-SA"/>
        </w:rPr>
        <w:t>y</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a</w:t>
      </w:r>
      <w:r w:rsidRPr="00D37C60">
        <w:rPr>
          <w:rFonts w:ascii="Times New Roman" w:eastAsia="Times New Roman" w:hAnsi="Times New Roman" w:cs="Arial"/>
          <w:spacing w:val="19"/>
          <w:sz w:val="24"/>
          <w:szCs w:val="24"/>
          <w:lang w:eastAsia="ar-SA"/>
        </w:rPr>
        <w:t xml:space="preserve">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5"/>
          <w:sz w:val="24"/>
          <w:szCs w:val="24"/>
          <w:lang w:eastAsia="ar-SA"/>
        </w:rPr>
        <w:t>v</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z w:val="24"/>
          <w:szCs w:val="24"/>
          <w:lang w:eastAsia="ar-SA"/>
        </w:rPr>
        <w:t>ka</w:t>
      </w:r>
      <w:r w:rsidRPr="00D37C60">
        <w:rPr>
          <w:rFonts w:ascii="Times New Roman" w:eastAsia="Times New Roman" w:hAnsi="Times New Roman" w:cs="Arial"/>
          <w:spacing w:val="19"/>
          <w:sz w:val="24"/>
          <w:szCs w:val="24"/>
          <w:lang w:eastAsia="ar-SA"/>
        </w:rPr>
        <w:t xml:space="preserve"> </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4"/>
          <w:sz w:val="24"/>
          <w:szCs w:val="24"/>
          <w:lang w:eastAsia="ar-SA"/>
        </w:rPr>
        <w:t>ž</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21"/>
          <w:sz w:val="24"/>
          <w:szCs w:val="24"/>
          <w:lang w:eastAsia="ar-SA"/>
        </w:rPr>
        <w:t xml:space="preserve">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l</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ngu</w:t>
      </w:r>
      <w:r w:rsidRPr="00D37C60">
        <w:rPr>
          <w:rFonts w:ascii="Times New Roman" w:eastAsia="Times New Roman" w:hAnsi="Times New Roman" w:cs="Arial"/>
          <w:spacing w:val="17"/>
          <w:sz w:val="24"/>
          <w:szCs w:val="24"/>
          <w:lang w:eastAsia="ar-SA"/>
        </w:rPr>
        <w:t xml:space="preserve"> </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5"/>
          <w:sz w:val="24"/>
          <w:szCs w:val="24"/>
          <w:lang w:eastAsia="ar-SA"/>
        </w:rPr>
        <w:t>b</w:t>
      </w:r>
      <w:r w:rsidRPr="00D37C60">
        <w:rPr>
          <w:rFonts w:ascii="Times New Roman" w:eastAsia="Times New Roman" w:hAnsi="Times New Roman" w:cs="Arial"/>
          <w:sz w:val="24"/>
          <w:szCs w:val="24"/>
          <w:lang w:eastAsia="ar-SA"/>
        </w:rPr>
        <w:t>a</w:t>
      </w:r>
      <w:r w:rsidRPr="00D37C60">
        <w:rPr>
          <w:rFonts w:ascii="Times New Roman" w:eastAsia="Times New Roman" w:hAnsi="Times New Roman" w:cs="Arial"/>
          <w:spacing w:val="25"/>
          <w:sz w:val="24"/>
          <w:szCs w:val="24"/>
          <w:lang w:eastAsia="ar-SA"/>
        </w:rPr>
        <w:t xml:space="preserve">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19"/>
          <w:sz w:val="24"/>
          <w:szCs w:val="24"/>
          <w:lang w:eastAsia="ar-SA"/>
        </w:rPr>
        <w:t xml:space="preserve"> </w:t>
      </w:r>
      <w:r w:rsidRPr="00D37C60">
        <w:rPr>
          <w:rFonts w:ascii="Times New Roman" w:eastAsia="Times New Roman" w:hAnsi="Times New Roman" w:cs="Arial"/>
          <w:spacing w:val="6"/>
          <w:sz w:val="24"/>
          <w:szCs w:val="24"/>
          <w:lang w:eastAsia="ar-SA"/>
        </w:rPr>
        <w:t>(</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z w:val="24"/>
          <w:szCs w:val="24"/>
          <w:lang w:eastAsia="ar-SA"/>
        </w:rPr>
        <w:t>g</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li</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2"/>
          <w:sz w:val="24"/>
          <w:szCs w:val="24"/>
          <w:lang w:eastAsia="ar-SA"/>
        </w:rPr>
        <w:t xml:space="preserve">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ud</w:t>
      </w:r>
      <w:r w:rsidRPr="00D37C60">
        <w:rPr>
          <w:rFonts w:ascii="Times New Roman" w:eastAsia="Times New Roman" w:hAnsi="Times New Roman" w:cs="Arial"/>
          <w:spacing w:val="5"/>
          <w:sz w:val="24"/>
          <w:szCs w:val="24"/>
          <w:lang w:eastAsia="ar-SA"/>
        </w:rPr>
        <w:t>ot</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8"/>
          <w:sz w:val="24"/>
          <w:szCs w:val="24"/>
          <w:lang w:eastAsia="ar-SA"/>
        </w:rPr>
        <w:t xml:space="preserve"> </w:t>
      </w:r>
      <w:r w:rsidRPr="00D37C60">
        <w:rPr>
          <w:rFonts w:ascii="Times New Roman" w:eastAsia="Times New Roman" w:hAnsi="Times New Roman" w:cs="Arial"/>
          <w:spacing w:val="-9"/>
          <w:sz w:val="24"/>
          <w:szCs w:val="24"/>
          <w:lang w:eastAsia="ar-SA"/>
        </w:rPr>
        <w:t>y</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z w:val="24"/>
          <w:szCs w:val="24"/>
          <w:lang w:eastAsia="ar-SA"/>
        </w:rPr>
        <w:t>a</w:t>
      </w:r>
      <w:r w:rsidRPr="00D37C60">
        <w:rPr>
          <w:rFonts w:ascii="Times New Roman" w:eastAsia="Times New Roman" w:hAnsi="Times New Roman" w:cs="Arial"/>
          <w:spacing w:val="1"/>
          <w:sz w:val="24"/>
          <w:szCs w:val="24"/>
          <w:lang w:eastAsia="ar-SA"/>
        </w:rPr>
        <w:t xml:space="preserve"> </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d</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3"/>
          <w:sz w:val="24"/>
          <w:szCs w:val="24"/>
          <w:lang w:eastAsia="ar-SA"/>
        </w:rPr>
        <w:t xml:space="preserve"> </w:t>
      </w:r>
      <w:r w:rsidRPr="00D37C60">
        <w:rPr>
          <w:rFonts w:ascii="Times New Roman" w:eastAsia="Times New Roman" w:hAnsi="Times New Roman" w:cs="Arial"/>
          <w:sz w:val="24"/>
          <w:szCs w:val="24"/>
          <w:lang w:eastAsia="ar-SA"/>
        </w:rPr>
        <w:t>d</w:t>
      </w:r>
      <w:r w:rsidRPr="00D37C60">
        <w:rPr>
          <w:rFonts w:ascii="Times New Roman" w:eastAsia="Times New Roman" w:hAnsi="Times New Roman" w:cs="Arial"/>
          <w:spacing w:val="4"/>
          <w:sz w:val="24"/>
          <w:szCs w:val="24"/>
          <w:lang w:eastAsia="ar-SA"/>
        </w:rPr>
        <w:t>ė</w:t>
      </w:r>
      <w:r w:rsidRPr="00D37C60">
        <w:rPr>
          <w:rFonts w:ascii="Times New Roman" w:eastAsia="Times New Roman" w:hAnsi="Times New Roman" w:cs="Arial"/>
          <w:sz w:val="24"/>
          <w:szCs w:val="24"/>
          <w:lang w:eastAsia="ar-SA"/>
        </w:rPr>
        <w:t>l</w:t>
      </w:r>
      <w:r w:rsidRPr="00D37C60">
        <w:rPr>
          <w:rFonts w:ascii="Times New Roman" w:eastAsia="Times New Roman" w:hAnsi="Times New Roman" w:cs="Arial"/>
          <w:spacing w:val="-2"/>
          <w:sz w:val="24"/>
          <w:szCs w:val="24"/>
          <w:lang w:eastAsia="ar-SA"/>
        </w:rPr>
        <w:t xml:space="preserve"> </w:t>
      </w:r>
      <w:r w:rsidRPr="00D37C60">
        <w:rPr>
          <w:rFonts w:ascii="Times New Roman" w:eastAsia="Times New Roman" w:hAnsi="Times New Roman" w:cs="Arial"/>
          <w:spacing w:val="-5"/>
          <w:sz w:val="24"/>
          <w:szCs w:val="24"/>
          <w:lang w:eastAsia="ar-SA"/>
        </w:rPr>
        <w:t>v</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g</w:t>
      </w:r>
      <w:r w:rsidRPr="00D37C60">
        <w:rPr>
          <w:rFonts w:ascii="Times New Roman" w:eastAsia="Times New Roman" w:hAnsi="Times New Roman" w:cs="Arial"/>
          <w:spacing w:val="-5"/>
          <w:sz w:val="24"/>
          <w:szCs w:val="24"/>
          <w:lang w:eastAsia="ar-SA"/>
        </w:rPr>
        <w:t>y</w:t>
      </w:r>
      <w:r w:rsidRPr="00D37C60">
        <w:rPr>
          <w:rFonts w:ascii="Times New Roman" w:eastAsia="Times New Roman" w:hAnsi="Times New Roman" w:cs="Arial"/>
          <w:spacing w:val="3"/>
          <w:sz w:val="24"/>
          <w:szCs w:val="24"/>
          <w:lang w:eastAsia="ar-SA"/>
        </w:rPr>
        <w:t>s</w:t>
      </w:r>
      <w:r w:rsidRPr="00D37C60">
        <w:rPr>
          <w:rFonts w:ascii="Times New Roman" w:eastAsia="Times New Roman" w:hAnsi="Times New Roman" w:cs="Arial"/>
          <w:spacing w:val="4"/>
          <w:sz w:val="24"/>
          <w:szCs w:val="24"/>
          <w:lang w:eastAsia="ar-SA"/>
        </w:rPr>
        <w:t>č</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ų,</w:t>
      </w:r>
      <w:r w:rsidRPr="00D37C60">
        <w:rPr>
          <w:rFonts w:ascii="Times New Roman" w:eastAsia="Times New Roman" w:hAnsi="Times New Roman" w:cs="Arial"/>
          <w:spacing w:val="-2"/>
          <w:sz w:val="24"/>
          <w:szCs w:val="24"/>
          <w:lang w:eastAsia="ar-SA"/>
        </w:rPr>
        <w:t xml:space="preserve"> s</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4"/>
          <w:sz w:val="24"/>
          <w:szCs w:val="24"/>
          <w:lang w:eastAsia="ar-SA"/>
        </w:rPr>
        <w:t>c</w:t>
      </w:r>
      <w:r w:rsidRPr="00D37C60">
        <w:rPr>
          <w:rFonts w:ascii="Times New Roman" w:eastAsia="Times New Roman" w:hAnsi="Times New Roman" w:cs="Arial"/>
          <w:sz w:val="24"/>
          <w:szCs w:val="24"/>
          <w:lang w:eastAsia="ar-SA"/>
        </w:rPr>
        <w:t>h</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ų</w:t>
      </w:r>
      <w:r w:rsidRPr="00D37C60">
        <w:rPr>
          <w:rFonts w:ascii="Times New Roman" w:eastAsia="Times New Roman" w:hAnsi="Times New Roman" w:cs="Arial"/>
          <w:spacing w:val="-1"/>
          <w:sz w:val="24"/>
          <w:szCs w:val="24"/>
          <w:lang w:eastAsia="ar-SA"/>
        </w:rPr>
        <w:t xml:space="preserve"> </w:t>
      </w:r>
      <w:r w:rsidRPr="00D37C60">
        <w:rPr>
          <w:rFonts w:ascii="Times New Roman" w:eastAsia="Times New Roman" w:hAnsi="Times New Roman" w:cs="Arial"/>
          <w:sz w:val="24"/>
          <w:szCs w:val="24"/>
          <w:lang w:eastAsia="ar-SA"/>
        </w:rPr>
        <w:t>n</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pacing w:val="-9"/>
          <w:sz w:val="24"/>
          <w:szCs w:val="24"/>
          <w:lang w:eastAsia="ar-SA"/>
        </w:rPr>
        <w:t>l</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im</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ų</w:t>
      </w:r>
      <w:r w:rsidRPr="00D37C60">
        <w:rPr>
          <w:rFonts w:ascii="Times New Roman" w:eastAsia="Times New Roman" w:hAnsi="Times New Roman" w:cs="Arial"/>
          <w:spacing w:val="1"/>
          <w:sz w:val="24"/>
          <w:szCs w:val="24"/>
          <w:lang w:eastAsia="ar-SA"/>
        </w:rPr>
        <w:t xml:space="preserve"> </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r</w:t>
      </w:r>
      <w:r w:rsidRPr="00D37C60">
        <w:rPr>
          <w:rFonts w:ascii="Times New Roman" w:eastAsia="Times New Roman" w:hAnsi="Times New Roman" w:cs="Arial"/>
          <w:spacing w:val="3"/>
          <w:sz w:val="24"/>
          <w:szCs w:val="24"/>
          <w:lang w:eastAsia="ar-SA"/>
        </w:rPr>
        <w:t xml:space="preserve"> </w:t>
      </w:r>
      <w:r w:rsidRPr="00D37C60">
        <w:rPr>
          <w:rFonts w:ascii="Times New Roman" w:eastAsia="Times New Roman" w:hAnsi="Times New Roman" w:cs="Arial"/>
          <w:spacing w:val="5"/>
          <w:sz w:val="24"/>
          <w:szCs w:val="24"/>
          <w:lang w:eastAsia="ar-SA"/>
        </w:rPr>
        <w:t>k</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ų p</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1"/>
          <w:sz w:val="24"/>
          <w:szCs w:val="24"/>
          <w:lang w:eastAsia="ar-SA"/>
        </w:rPr>
        <w:t>ež</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pacing w:val="4"/>
          <w:sz w:val="24"/>
          <w:szCs w:val="24"/>
          <w:lang w:eastAsia="ar-SA"/>
        </w:rPr>
        <w:t>č</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 xml:space="preserve">ų. </w:t>
      </w:r>
    </w:p>
    <w:p w14:paraId="5D702A1A"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 </w:t>
      </w:r>
    </w:p>
    <w:p w14:paraId="330C16DD"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eastAsia="ar-SA"/>
        </w:rPr>
      </w:pPr>
    </w:p>
    <w:p w14:paraId="71D5F9F1"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eastAsia="ar-SA"/>
        </w:rPr>
      </w:pPr>
      <w:r w:rsidRPr="00D37C60">
        <w:rPr>
          <w:rFonts w:ascii="Times New Roman" w:eastAsia="Times New Roman" w:hAnsi="Times New Roman" w:cs="Times New Roman"/>
          <w:b/>
          <w:bCs/>
          <w:spacing w:val="-1"/>
          <w:w w:val="103"/>
          <w:sz w:val="24"/>
          <w:szCs w:val="24"/>
          <w:lang w:eastAsia="ar-SA"/>
        </w:rPr>
        <w:t>Atsargos</w:t>
      </w:r>
    </w:p>
    <w:p w14:paraId="38E294B4" w14:textId="77777777" w:rsidR="00D37C60" w:rsidRPr="00D37C60" w:rsidRDefault="00D37C60" w:rsidP="00D37C60">
      <w:pPr>
        <w:suppressAutoHyphens/>
        <w:spacing w:after="0" w:line="240" w:lineRule="auto"/>
        <w:ind w:firstLine="720"/>
        <w:jc w:val="both"/>
        <w:rPr>
          <w:rFonts w:ascii="Times New Roman" w:eastAsia="Times New Roman" w:hAnsi="Times New Roman" w:cs="Arial"/>
          <w:sz w:val="24"/>
          <w:szCs w:val="16"/>
          <w:lang w:eastAsia="ar-SA"/>
        </w:rPr>
      </w:pPr>
    </w:p>
    <w:p w14:paraId="676F847F" w14:textId="77777777" w:rsidR="00D37C60" w:rsidRPr="00D37C60" w:rsidRDefault="00D37C60" w:rsidP="00D37C60">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Arial"/>
          <w:spacing w:val="27"/>
          <w:sz w:val="24"/>
          <w:szCs w:val="24"/>
          <w:lang w:eastAsia="ar-SA"/>
        </w:rPr>
      </w:pPr>
      <w:r w:rsidRPr="00D37C60">
        <w:rPr>
          <w:rFonts w:ascii="Times New Roman" w:eastAsia="Times New Roman" w:hAnsi="Times New Roman" w:cs="Times New Roman"/>
          <w:sz w:val="24"/>
          <w:szCs w:val="24"/>
          <w:lang w:eastAsia="ar-SA"/>
        </w:rPr>
        <w:t>Atsargų apskaitos metodai ir taisyklės nustatyti 8-ajame VSAFAS „Atsargos“.</w:t>
      </w:r>
      <w:r w:rsidRPr="00D37C60">
        <w:rPr>
          <w:rFonts w:ascii="Times New Roman" w:eastAsia="Times New Roman" w:hAnsi="Times New Roman" w:cs="Arial"/>
          <w:b/>
          <w:bCs/>
          <w:sz w:val="24"/>
          <w:szCs w:val="24"/>
          <w:lang w:eastAsia="ar-SA"/>
        </w:rPr>
        <w:t xml:space="preserve"> </w:t>
      </w:r>
      <w:r w:rsidRPr="00D37C60">
        <w:rPr>
          <w:rFonts w:ascii="Times New Roman" w:eastAsia="Times New Roman" w:hAnsi="Times New Roman" w:cs="Arial"/>
          <w:bCs/>
          <w:sz w:val="24"/>
          <w:szCs w:val="24"/>
          <w:lang w:eastAsia="ar-SA"/>
        </w:rPr>
        <w:t>A</w:t>
      </w:r>
      <w:r w:rsidRPr="00D37C60">
        <w:rPr>
          <w:rFonts w:ascii="Times New Roman" w:eastAsia="Times New Roman" w:hAnsi="Times New Roman" w:cs="Arial"/>
          <w:bCs/>
          <w:spacing w:val="2"/>
          <w:sz w:val="24"/>
          <w:szCs w:val="24"/>
          <w:lang w:eastAsia="ar-SA"/>
        </w:rPr>
        <w:t>t</w:t>
      </w:r>
      <w:r w:rsidRPr="00D37C60">
        <w:rPr>
          <w:rFonts w:ascii="Times New Roman" w:eastAsia="Times New Roman" w:hAnsi="Times New Roman" w:cs="Arial"/>
          <w:bCs/>
          <w:spacing w:val="-2"/>
          <w:sz w:val="24"/>
          <w:szCs w:val="24"/>
          <w:lang w:eastAsia="ar-SA"/>
        </w:rPr>
        <w:t>s</w:t>
      </w:r>
      <w:r w:rsidRPr="00D37C60">
        <w:rPr>
          <w:rFonts w:ascii="Times New Roman" w:eastAsia="Times New Roman" w:hAnsi="Times New Roman" w:cs="Arial"/>
          <w:bCs/>
          <w:sz w:val="24"/>
          <w:szCs w:val="24"/>
          <w:lang w:eastAsia="ar-SA"/>
        </w:rPr>
        <w:t>a</w:t>
      </w:r>
      <w:r w:rsidRPr="00D37C60">
        <w:rPr>
          <w:rFonts w:ascii="Times New Roman" w:eastAsia="Times New Roman" w:hAnsi="Times New Roman" w:cs="Arial"/>
          <w:bCs/>
          <w:spacing w:val="-5"/>
          <w:sz w:val="24"/>
          <w:szCs w:val="24"/>
          <w:lang w:eastAsia="ar-SA"/>
        </w:rPr>
        <w:t>r</w:t>
      </w:r>
      <w:r w:rsidRPr="00D37C60">
        <w:rPr>
          <w:rFonts w:ascii="Times New Roman" w:eastAsia="Times New Roman" w:hAnsi="Times New Roman" w:cs="Arial"/>
          <w:bCs/>
          <w:sz w:val="24"/>
          <w:szCs w:val="24"/>
          <w:lang w:eastAsia="ar-SA"/>
        </w:rPr>
        <w:t>g</w:t>
      </w:r>
      <w:r w:rsidRPr="00D37C60">
        <w:rPr>
          <w:rFonts w:ascii="Times New Roman" w:eastAsia="Times New Roman" w:hAnsi="Times New Roman" w:cs="Arial"/>
          <w:bCs/>
          <w:spacing w:val="5"/>
          <w:sz w:val="24"/>
          <w:szCs w:val="24"/>
          <w:lang w:eastAsia="ar-SA"/>
        </w:rPr>
        <w:t>o</w:t>
      </w:r>
      <w:r w:rsidRPr="00D37C60">
        <w:rPr>
          <w:rFonts w:ascii="Times New Roman" w:eastAsia="Times New Roman" w:hAnsi="Times New Roman" w:cs="Arial"/>
          <w:bCs/>
          <w:spacing w:val="-3"/>
          <w:sz w:val="24"/>
          <w:szCs w:val="24"/>
          <w:lang w:eastAsia="ar-SA"/>
        </w:rPr>
        <w:t>m</w:t>
      </w:r>
      <w:r w:rsidRPr="00D37C60">
        <w:rPr>
          <w:rFonts w:ascii="Times New Roman" w:eastAsia="Times New Roman" w:hAnsi="Times New Roman" w:cs="Arial"/>
          <w:bCs/>
          <w:spacing w:val="1"/>
          <w:sz w:val="24"/>
          <w:szCs w:val="24"/>
          <w:lang w:eastAsia="ar-SA"/>
        </w:rPr>
        <w:t>i</w:t>
      </w:r>
      <w:r w:rsidRPr="00D37C60">
        <w:rPr>
          <w:rFonts w:ascii="Times New Roman" w:eastAsia="Times New Roman" w:hAnsi="Times New Roman" w:cs="Arial"/>
          <w:bCs/>
          <w:sz w:val="24"/>
          <w:szCs w:val="24"/>
          <w:lang w:eastAsia="ar-SA"/>
        </w:rPr>
        <w:t xml:space="preserve">s </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 xml:space="preserve">s </w:t>
      </w:r>
      <w:r w:rsidRPr="00D37C60">
        <w:rPr>
          <w:rFonts w:ascii="Times New Roman" w:eastAsia="Times New Roman" w:hAnsi="Times New Roman" w:cs="Arial"/>
          <w:spacing w:val="-4"/>
          <w:sz w:val="24"/>
          <w:szCs w:val="24"/>
          <w:lang w:eastAsia="ar-SA"/>
        </w:rPr>
        <w:t>įstaigos</w:t>
      </w:r>
      <w:r w:rsidRPr="00D37C60">
        <w:rPr>
          <w:rFonts w:ascii="Times New Roman" w:eastAsia="Times New Roman" w:hAnsi="Times New Roman" w:cs="Arial"/>
          <w:sz w:val="24"/>
          <w:szCs w:val="24"/>
          <w:lang w:eastAsia="ar-SA"/>
        </w:rPr>
        <w:t xml:space="preserve">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9"/>
          <w:sz w:val="24"/>
          <w:szCs w:val="24"/>
          <w:lang w:eastAsia="ar-SA"/>
        </w:rPr>
        <w:t>m</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5"/>
          <w:sz w:val="24"/>
          <w:szCs w:val="24"/>
          <w:lang w:eastAsia="ar-SA"/>
        </w:rPr>
        <w:t>k</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 xml:space="preserve">s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3"/>
          <w:sz w:val="24"/>
          <w:szCs w:val="24"/>
          <w:lang w:eastAsia="ar-SA"/>
        </w:rPr>
        <w:t>r</w:t>
      </w:r>
      <w:r w:rsidRPr="00D37C60">
        <w:rPr>
          <w:rFonts w:ascii="Times New Roman" w:eastAsia="Times New Roman" w:hAnsi="Times New Roman" w:cs="Arial"/>
          <w:sz w:val="24"/>
          <w:szCs w:val="24"/>
          <w:lang w:eastAsia="ar-SA"/>
        </w:rPr>
        <w:t>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z w:val="24"/>
          <w:szCs w:val="24"/>
          <w:lang w:eastAsia="ar-SA"/>
        </w:rPr>
        <w:t>, ku</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z w:val="24"/>
          <w:szCs w:val="24"/>
          <w:lang w:eastAsia="ar-SA"/>
        </w:rPr>
        <w:t>į p</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z w:val="24"/>
          <w:szCs w:val="24"/>
          <w:lang w:eastAsia="ar-SA"/>
        </w:rPr>
        <w:t>r</w:t>
      </w:r>
      <w:r w:rsidRPr="00D37C60">
        <w:rPr>
          <w:rFonts w:ascii="Times New Roman" w:eastAsia="Times New Roman" w:hAnsi="Times New Roman" w:cs="Arial"/>
          <w:spacing w:val="25"/>
          <w:sz w:val="24"/>
          <w:szCs w:val="24"/>
          <w:lang w:eastAsia="ar-SA"/>
        </w:rPr>
        <w:t xml:space="preserve"> </w:t>
      </w:r>
      <w:r w:rsidRPr="00D37C60">
        <w:rPr>
          <w:rFonts w:ascii="Times New Roman" w:eastAsia="Times New Roman" w:hAnsi="Times New Roman" w:cs="Arial"/>
          <w:sz w:val="24"/>
          <w:szCs w:val="24"/>
          <w:lang w:eastAsia="ar-SA"/>
        </w:rPr>
        <w:t>v</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pacing w:val="-5"/>
          <w:sz w:val="24"/>
          <w:szCs w:val="24"/>
          <w:lang w:eastAsia="ar-SA"/>
        </w:rPr>
        <w:t>neri</w:t>
      </w:r>
      <w:r w:rsidRPr="00D37C60">
        <w:rPr>
          <w:rFonts w:ascii="Times New Roman" w:eastAsia="Times New Roman" w:hAnsi="Times New Roman" w:cs="Arial"/>
          <w:spacing w:val="5"/>
          <w:sz w:val="24"/>
          <w:szCs w:val="24"/>
          <w:lang w:eastAsia="ar-SA"/>
        </w:rPr>
        <w:t>u</w:t>
      </w:r>
      <w:r w:rsidRPr="00D37C60">
        <w:rPr>
          <w:rFonts w:ascii="Times New Roman" w:eastAsia="Times New Roman" w:hAnsi="Times New Roman" w:cs="Arial"/>
          <w:sz w:val="24"/>
          <w:szCs w:val="24"/>
          <w:lang w:eastAsia="ar-SA"/>
        </w:rPr>
        <w:t xml:space="preserve">s </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 xml:space="preserve">us </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z w:val="24"/>
          <w:szCs w:val="24"/>
          <w:lang w:eastAsia="ar-SA"/>
        </w:rPr>
        <w:t>un</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ud</w:t>
      </w:r>
      <w:r w:rsidRPr="00D37C60">
        <w:rPr>
          <w:rFonts w:ascii="Times New Roman" w:eastAsia="Times New Roman" w:hAnsi="Times New Roman" w:cs="Arial"/>
          <w:spacing w:val="10"/>
          <w:sz w:val="24"/>
          <w:szCs w:val="24"/>
          <w:lang w:eastAsia="ar-SA"/>
        </w:rPr>
        <w:t>o</w:t>
      </w:r>
      <w:r w:rsidRPr="00D37C60">
        <w:rPr>
          <w:rFonts w:ascii="Times New Roman" w:eastAsia="Times New Roman" w:hAnsi="Times New Roman" w:cs="Arial"/>
          <w:spacing w:val="-9"/>
          <w:sz w:val="24"/>
          <w:szCs w:val="24"/>
          <w:lang w:eastAsia="ar-SA"/>
        </w:rPr>
        <w:t>j</w:t>
      </w:r>
      <w:r w:rsidRPr="00D37C60">
        <w:rPr>
          <w:rFonts w:ascii="Times New Roman" w:eastAsia="Times New Roman" w:hAnsi="Times New Roman" w:cs="Arial"/>
          <w:sz w:val="24"/>
          <w:szCs w:val="24"/>
          <w:lang w:eastAsia="ar-SA"/>
        </w:rPr>
        <w:t>a</w:t>
      </w:r>
      <w:r w:rsidRPr="00D37C60">
        <w:rPr>
          <w:rFonts w:ascii="Times New Roman" w:eastAsia="Times New Roman" w:hAnsi="Times New Roman" w:cs="Arial"/>
          <w:spacing w:val="23"/>
          <w:sz w:val="24"/>
          <w:szCs w:val="24"/>
          <w:lang w:eastAsia="ar-SA"/>
        </w:rPr>
        <w:t xml:space="preserve"> </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j</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9"/>
          <w:sz w:val="24"/>
          <w:szCs w:val="24"/>
          <w:lang w:eastAsia="ar-SA"/>
        </w:rPr>
        <w:t>m</w:t>
      </w:r>
      <w:r w:rsidRPr="00D37C60">
        <w:rPr>
          <w:rFonts w:ascii="Times New Roman" w:eastAsia="Times New Roman" w:hAnsi="Times New Roman" w:cs="Arial"/>
          <w:spacing w:val="10"/>
          <w:sz w:val="24"/>
          <w:szCs w:val="24"/>
          <w:lang w:eastAsia="ar-SA"/>
        </w:rPr>
        <w:t>o</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z w:val="24"/>
          <w:szCs w:val="24"/>
          <w:lang w:eastAsia="ar-SA"/>
        </w:rPr>
        <w:t>s u</w:t>
      </w:r>
      <w:r w:rsidRPr="00D37C60">
        <w:rPr>
          <w:rFonts w:ascii="Times New Roman" w:eastAsia="Times New Roman" w:hAnsi="Times New Roman" w:cs="Arial"/>
          <w:spacing w:val="-1"/>
          <w:sz w:val="24"/>
          <w:szCs w:val="24"/>
          <w:lang w:eastAsia="ar-SA"/>
        </w:rPr>
        <w:t>ž</w:t>
      </w:r>
      <w:r w:rsidRPr="00D37C60">
        <w:rPr>
          <w:rFonts w:ascii="Times New Roman" w:eastAsia="Times New Roman" w:hAnsi="Times New Roman" w:cs="Arial"/>
          <w:spacing w:val="5"/>
          <w:sz w:val="24"/>
          <w:szCs w:val="24"/>
          <w:lang w:eastAsia="ar-SA"/>
        </w:rPr>
        <w:t>d</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5"/>
          <w:sz w:val="24"/>
          <w:szCs w:val="24"/>
          <w:lang w:eastAsia="ar-SA"/>
        </w:rPr>
        <w:t>b</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z w:val="24"/>
          <w:szCs w:val="24"/>
          <w:lang w:eastAsia="ar-SA"/>
        </w:rPr>
        <w:t xml:space="preserve">i </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r v</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2"/>
          <w:sz w:val="24"/>
          <w:szCs w:val="24"/>
          <w:lang w:eastAsia="ar-SA"/>
        </w:rPr>
        <w:t>š</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pacing w:val="3"/>
          <w:sz w:val="24"/>
          <w:szCs w:val="24"/>
          <w:lang w:eastAsia="ar-SA"/>
        </w:rPr>
        <w:t>s</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10"/>
          <w:sz w:val="24"/>
          <w:szCs w:val="24"/>
          <w:lang w:eastAsia="ar-SA"/>
        </w:rPr>
        <w:t>o</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z w:val="24"/>
          <w:szCs w:val="24"/>
          <w:lang w:eastAsia="ar-SA"/>
        </w:rPr>
        <w:t>s p</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3"/>
          <w:sz w:val="24"/>
          <w:szCs w:val="24"/>
          <w:lang w:eastAsia="ar-SA"/>
        </w:rPr>
        <w:t>s</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4"/>
          <w:sz w:val="24"/>
          <w:szCs w:val="24"/>
          <w:lang w:eastAsia="ar-SA"/>
        </w:rPr>
        <w:t>g</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z w:val="24"/>
          <w:szCs w:val="24"/>
          <w:lang w:eastAsia="ar-SA"/>
        </w:rPr>
        <w:t xml:space="preserve">s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z w:val="24"/>
          <w:szCs w:val="24"/>
          <w:lang w:eastAsia="ar-SA"/>
        </w:rPr>
        <w:t xml:space="preserve">i </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5"/>
          <w:sz w:val="24"/>
          <w:szCs w:val="24"/>
          <w:lang w:eastAsia="ar-SA"/>
        </w:rPr>
        <w:t>b</w:t>
      </w:r>
      <w:r w:rsidRPr="00D37C60">
        <w:rPr>
          <w:rFonts w:ascii="Times New Roman" w:eastAsia="Times New Roman" w:hAnsi="Times New Roman" w:cs="Arial"/>
          <w:sz w:val="24"/>
          <w:szCs w:val="24"/>
          <w:lang w:eastAsia="ar-SA"/>
        </w:rPr>
        <w:t>a ku</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 xml:space="preserve">s </w:t>
      </w:r>
      <w:r w:rsidRPr="00D37C60">
        <w:rPr>
          <w:rFonts w:ascii="Times New Roman" w:eastAsia="Times New Roman" w:hAnsi="Times New Roman" w:cs="Arial"/>
          <w:spacing w:val="-9"/>
          <w:sz w:val="24"/>
          <w:szCs w:val="24"/>
          <w:lang w:eastAsia="ar-SA"/>
        </w:rPr>
        <w:t>y</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z w:val="24"/>
          <w:szCs w:val="24"/>
          <w:lang w:eastAsia="ar-SA"/>
        </w:rPr>
        <w:t xml:space="preserve">a </w:t>
      </w:r>
      <w:r w:rsidRPr="00D37C60">
        <w:rPr>
          <w:rFonts w:ascii="Times New Roman" w:eastAsia="Times New Roman" w:hAnsi="Times New Roman" w:cs="Arial"/>
          <w:spacing w:val="-9"/>
          <w:sz w:val="24"/>
          <w:szCs w:val="24"/>
          <w:lang w:eastAsia="ar-SA"/>
        </w:rPr>
        <w:t>l</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10"/>
          <w:sz w:val="24"/>
          <w:szCs w:val="24"/>
          <w:lang w:eastAsia="ar-SA"/>
        </w:rPr>
        <w:t>o</w:t>
      </w:r>
      <w:r w:rsidRPr="00D37C60">
        <w:rPr>
          <w:rFonts w:ascii="Times New Roman" w:eastAsia="Times New Roman" w:hAnsi="Times New Roman" w:cs="Arial"/>
          <w:spacing w:val="-9"/>
          <w:sz w:val="24"/>
          <w:szCs w:val="24"/>
          <w:lang w:eastAsia="ar-SA"/>
        </w:rPr>
        <w:t>m</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 xml:space="preserve">s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5"/>
          <w:sz w:val="24"/>
          <w:szCs w:val="24"/>
          <w:lang w:eastAsia="ar-SA"/>
        </w:rPr>
        <w:t>u</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t</w:t>
      </w:r>
      <w:r w:rsidRPr="00D37C60">
        <w:rPr>
          <w:rFonts w:ascii="Times New Roman" w:eastAsia="Times New Roman" w:hAnsi="Times New Roman" w:cs="Arial"/>
          <w:spacing w:val="25"/>
          <w:sz w:val="24"/>
          <w:szCs w:val="24"/>
          <w:lang w:eastAsia="ar-SA"/>
        </w:rPr>
        <w:t xml:space="preserve"> </w:t>
      </w:r>
      <w:r w:rsidRPr="00D37C60">
        <w:rPr>
          <w:rFonts w:ascii="Times New Roman" w:eastAsia="Times New Roman" w:hAnsi="Times New Roman" w:cs="Arial"/>
          <w:spacing w:val="-4"/>
          <w:sz w:val="24"/>
          <w:szCs w:val="24"/>
          <w:lang w:eastAsia="ar-SA"/>
        </w:rPr>
        <w:t>j</w:t>
      </w:r>
      <w:r w:rsidRPr="00D37C60">
        <w:rPr>
          <w:rFonts w:ascii="Times New Roman" w:eastAsia="Times New Roman" w:hAnsi="Times New Roman" w:cs="Arial"/>
          <w:sz w:val="24"/>
          <w:szCs w:val="24"/>
          <w:lang w:eastAsia="ar-SA"/>
        </w:rPr>
        <w:t>į</w:t>
      </w:r>
      <w:r w:rsidRPr="00D37C60">
        <w:rPr>
          <w:rFonts w:ascii="Times New Roman" w:eastAsia="Times New Roman" w:hAnsi="Times New Roman" w:cs="Arial"/>
          <w:spacing w:val="18"/>
          <w:sz w:val="24"/>
          <w:szCs w:val="24"/>
          <w:lang w:eastAsia="ar-SA"/>
        </w:rPr>
        <w:t xml:space="preserve"> </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z w:val="24"/>
          <w:szCs w:val="24"/>
          <w:lang w:eastAsia="ar-SA"/>
        </w:rPr>
        <w:t>duo</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12"/>
          <w:sz w:val="24"/>
          <w:szCs w:val="24"/>
          <w:lang w:eastAsia="ar-SA"/>
        </w:rPr>
        <w:t xml:space="preserve"> </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r</w:t>
      </w:r>
      <w:r w:rsidRPr="00D37C60">
        <w:rPr>
          <w:rFonts w:ascii="Times New Roman" w:eastAsia="Times New Roman" w:hAnsi="Times New Roman" w:cs="Arial"/>
          <w:spacing w:val="18"/>
          <w:sz w:val="24"/>
          <w:szCs w:val="24"/>
          <w:lang w:eastAsia="ar-SA"/>
        </w:rPr>
        <w:t xml:space="preserve"> </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pacing w:val="5"/>
          <w:sz w:val="24"/>
          <w:szCs w:val="24"/>
          <w:lang w:eastAsia="ar-SA"/>
        </w:rPr>
        <w:t>k</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9"/>
          <w:sz w:val="24"/>
          <w:szCs w:val="24"/>
          <w:lang w:eastAsia="ar-SA"/>
        </w:rPr>
        <w:t>y</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16"/>
          <w:sz w:val="24"/>
          <w:szCs w:val="24"/>
          <w:lang w:eastAsia="ar-SA"/>
        </w:rPr>
        <w:t xml:space="preserve"> </w:t>
      </w:r>
      <w:r w:rsidRPr="00D37C60">
        <w:rPr>
          <w:rFonts w:ascii="Times New Roman" w:eastAsia="Times New Roman" w:hAnsi="Times New Roman" w:cs="Arial"/>
          <w:sz w:val="24"/>
          <w:szCs w:val="24"/>
          <w:lang w:eastAsia="ar-SA"/>
        </w:rPr>
        <w:t>v</w:t>
      </w:r>
      <w:r w:rsidRPr="00D37C60">
        <w:rPr>
          <w:rFonts w:ascii="Times New Roman" w:eastAsia="Times New Roman" w:hAnsi="Times New Roman" w:cs="Arial"/>
          <w:spacing w:val="-5"/>
          <w:sz w:val="24"/>
          <w:szCs w:val="24"/>
          <w:lang w:eastAsia="ar-SA"/>
        </w:rPr>
        <w:t>y</w:t>
      </w:r>
      <w:r w:rsidRPr="00D37C60">
        <w:rPr>
          <w:rFonts w:ascii="Times New Roman" w:eastAsia="Times New Roman" w:hAnsi="Times New Roman" w:cs="Arial"/>
          <w:sz w:val="24"/>
          <w:szCs w:val="24"/>
          <w:lang w:eastAsia="ar-SA"/>
        </w:rPr>
        <w:t>kd</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t</w:t>
      </w:r>
      <w:r w:rsidRPr="00D37C60">
        <w:rPr>
          <w:rFonts w:ascii="Times New Roman" w:eastAsia="Times New Roman" w:hAnsi="Times New Roman" w:cs="Arial"/>
          <w:spacing w:val="25"/>
          <w:sz w:val="24"/>
          <w:szCs w:val="24"/>
          <w:lang w:eastAsia="ar-SA"/>
        </w:rPr>
        <w:t xml:space="preserve"> </w:t>
      </w:r>
      <w:r w:rsidRPr="00D37C60">
        <w:rPr>
          <w:rFonts w:ascii="Times New Roman" w:eastAsia="Times New Roman" w:hAnsi="Times New Roman" w:cs="Arial"/>
          <w:spacing w:val="-9"/>
          <w:sz w:val="24"/>
          <w:szCs w:val="24"/>
          <w:lang w:eastAsia="ar-SA"/>
        </w:rPr>
        <w:t>į</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ą</w:t>
      </w:r>
      <w:r w:rsidRPr="00D37C60">
        <w:rPr>
          <w:rFonts w:ascii="Times New Roman" w:eastAsia="Times New Roman" w:hAnsi="Times New Roman" w:cs="Arial"/>
          <w:spacing w:val="14"/>
          <w:sz w:val="24"/>
          <w:szCs w:val="24"/>
          <w:lang w:eastAsia="ar-SA"/>
        </w:rPr>
        <w:t xml:space="preserve"> </w:t>
      </w:r>
      <w:r w:rsidRPr="00D37C60">
        <w:rPr>
          <w:rFonts w:ascii="Times New Roman" w:eastAsia="Times New Roman" w:hAnsi="Times New Roman" w:cs="Arial"/>
          <w:sz w:val="24"/>
          <w:szCs w:val="24"/>
          <w:lang w:eastAsia="ar-SA"/>
        </w:rPr>
        <w:lastRenderedPageBreak/>
        <w:t>v</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5"/>
          <w:sz w:val="24"/>
          <w:szCs w:val="24"/>
          <w:lang w:eastAsia="ar-SA"/>
        </w:rPr>
        <w:t>k</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pacing w:val="-1"/>
          <w:sz w:val="24"/>
          <w:szCs w:val="24"/>
          <w:lang w:eastAsia="ar-SA"/>
        </w:rPr>
        <w:t>ą</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17"/>
          <w:sz w:val="24"/>
          <w:szCs w:val="24"/>
          <w:lang w:eastAsia="ar-SA"/>
        </w:rPr>
        <w:t xml:space="preserve">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21"/>
          <w:sz w:val="24"/>
          <w:szCs w:val="24"/>
          <w:lang w:eastAsia="ar-SA"/>
        </w:rPr>
        <w:t xml:space="preserve"> </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t</w:t>
      </w:r>
      <w:r w:rsidRPr="00D37C60">
        <w:rPr>
          <w:rFonts w:ascii="Times New Roman" w:eastAsia="Times New Roman" w:hAnsi="Times New Roman" w:cs="Arial"/>
          <w:spacing w:val="22"/>
          <w:sz w:val="24"/>
          <w:szCs w:val="24"/>
          <w:lang w:eastAsia="ar-SA"/>
        </w:rPr>
        <w:t xml:space="preserve"> </w:t>
      </w:r>
      <w:r w:rsidRPr="00D37C60">
        <w:rPr>
          <w:rFonts w:ascii="Times New Roman" w:eastAsia="Times New Roman" w:hAnsi="Times New Roman" w:cs="Arial"/>
          <w:sz w:val="24"/>
          <w:szCs w:val="24"/>
          <w:lang w:eastAsia="ar-SA"/>
        </w:rPr>
        <w:t>n</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pacing w:val="-5"/>
          <w:sz w:val="24"/>
          <w:szCs w:val="24"/>
          <w:lang w:eastAsia="ar-SA"/>
        </w:rPr>
        <w:t>b</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g</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ų</w:t>
      </w:r>
      <w:r w:rsidRPr="00D37C60">
        <w:rPr>
          <w:rFonts w:ascii="Times New Roman" w:eastAsia="Times New Roman" w:hAnsi="Times New Roman" w:cs="Arial"/>
          <w:spacing w:val="15"/>
          <w:sz w:val="24"/>
          <w:szCs w:val="24"/>
          <w:lang w:eastAsia="ar-SA"/>
        </w:rPr>
        <w:t xml:space="preserve"> </w:t>
      </w:r>
      <w:r w:rsidRPr="00D37C60">
        <w:rPr>
          <w:rFonts w:ascii="Times New Roman" w:eastAsia="Times New Roman" w:hAnsi="Times New Roman" w:cs="Arial"/>
          <w:sz w:val="24"/>
          <w:szCs w:val="24"/>
          <w:lang w:eastAsia="ar-SA"/>
        </w:rPr>
        <w:t>g</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mi</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12"/>
          <w:sz w:val="24"/>
          <w:szCs w:val="24"/>
          <w:lang w:eastAsia="ar-SA"/>
        </w:rPr>
        <w:t xml:space="preserve"> </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5"/>
          <w:sz w:val="24"/>
          <w:szCs w:val="24"/>
          <w:lang w:eastAsia="ar-SA"/>
        </w:rPr>
        <w:t>k</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ų</w:t>
      </w:r>
      <w:r w:rsidRPr="00D37C60">
        <w:rPr>
          <w:rFonts w:ascii="Times New Roman" w:eastAsia="Times New Roman" w:hAnsi="Times New Roman" w:cs="Arial"/>
          <w:spacing w:val="19"/>
          <w:sz w:val="24"/>
          <w:szCs w:val="24"/>
          <w:lang w:eastAsia="ar-SA"/>
        </w:rPr>
        <w:t xml:space="preserve"> </w:t>
      </w:r>
      <w:r w:rsidRPr="00D37C60">
        <w:rPr>
          <w:rFonts w:ascii="Times New Roman" w:eastAsia="Times New Roman" w:hAnsi="Times New Roman" w:cs="Arial"/>
          <w:sz w:val="24"/>
          <w:szCs w:val="24"/>
          <w:lang w:eastAsia="ar-SA"/>
        </w:rPr>
        <w:t xml:space="preserve">ir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pacing w:val="-5"/>
          <w:sz w:val="24"/>
          <w:szCs w:val="24"/>
          <w:lang w:eastAsia="ar-SA"/>
        </w:rPr>
        <w:t>b</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g</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ų</w:t>
      </w:r>
      <w:r w:rsidRPr="00D37C60">
        <w:rPr>
          <w:rFonts w:ascii="Times New Roman" w:eastAsia="Times New Roman" w:hAnsi="Times New Roman" w:cs="Arial"/>
          <w:spacing w:val="29"/>
          <w:sz w:val="24"/>
          <w:szCs w:val="24"/>
          <w:lang w:eastAsia="ar-SA"/>
        </w:rPr>
        <w:t xml:space="preserve">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10"/>
          <w:sz w:val="24"/>
          <w:szCs w:val="24"/>
          <w:lang w:eastAsia="ar-SA"/>
        </w:rPr>
        <w:t>t</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27"/>
          <w:sz w:val="24"/>
          <w:szCs w:val="24"/>
          <w:lang w:eastAsia="ar-SA"/>
        </w:rPr>
        <w:t xml:space="preserve"> </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3"/>
          <w:sz w:val="24"/>
          <w:szCs w:val="24"/>
          <w:lang w:eastAsia="ar-SA"/>
        </w:rPr>
        <w:t>s</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ugų</w:t>
      </w:r>
      <w:r w:rsidRPr="00D37C60">
        <w:rPr>
          <w:rFonts w:ascii="Times New Roman" w:eastAsia="Times New Roman" w:hAnsi="Times New Roman" w:cs="Arial"/>
          <w:spacing w:val="36"/>
          <w:sz w:val="24"/>
          <w:szCs w:val="24"/>
          <w:lang w:eastAsia="ar-SA"/>
        </w:rPr>
        <w:t xml:space="preserve"> </w:t>
      </w:r>
      <w:r w:rsidRPr="00D37C60">
        <w:rPr>
          <w:rFonts w:ascii="Times New Roman" w:eastAsia="Times New Roman" w:hAnsi="Times New Roman" w:cs="Arial"/>
          <w:spacing w:val="-5"/>
          <w:sz w:val="24"/>
          <w:szCs w:val="24"/>
          <w:lang w:eastAsia="ar-SA"/>
        </w:rPr>
        <w:t>v</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ė</w:t>
      </w:r>
      <w:r w:rsidRPr="00D37C60">
        <w:rPr>
          <w:rFonts w:ascii="Times New Roman" w:eastAsia="Times New Roman" w:hAnsi="Times New Roman" w:cs="Arial"/>
          <w:spacing w:val="28"/>
          <w:sz w:val="24"/>
          <w:szCs w:val="24"/>
          <w:lang w:eastAsia="ar-SA"/>
        </w:rPr>
        <w:t xml:space="preserve"> </w:t>
      </w:r>
      <w:r w:rsidRPr="00D37C60">
        <w:rPr>
          <w:rFonts w:ascii="Times New Roman" w:eastAsia="Times New Roman" w:hAnsi="Times New Roman" w:cs="Arial"/>
          <w:sz w:val="24"/>
          <w:szCs w:val="24"/>
          <w:lang w:eastAsia="ar-SA"/>
        </w:rPr>
        <w:t>v</w:t>
      </w:r>
      <w:r w:rsidRPr="00D37C60">
        <w:rPr>
          <w:rFonts w:ascii="Times New Roman" w:eastAsia="Times New Roman" w:hAnsi="Times New Roman" w:cs="Arial"/>
          <w:spacing w:val="-5"/>
          <w:sz w:val="24"/>
          <w:szCs w:val="24"/>
          <w:lang w:eastAsia="ar-SA"/>
        </w:rPr>
        <w:t>y</w:t>
      </w:r>
      <w:r w:rsidRPr="00D37C60">
        <w:rPr>
          <w:rFonts w:ascii="Times New Roman" w:eastAsia="Times New Roman" w:hAnsi="Times New Roman" w:cs="Arial"/>
          <w:sz w:val="24"/>
          <w:szCs w:val="24"/>
          <w:lang w:eastAsia="ar-SA"/>
        </w:rPr>
        <w:t>kd</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 xml:space="preserve">t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9"/>
          <w:sz w:val="24"/>
          <w:szCs w:val="24"/>
          <w:lang w:eastAsia="ar-SA"/>
        </w:rPr>
        <w:t>m</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ik</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28"/>
          <w:sz w:val="24"/>
          <w:szCs w:val="24"/>
          <w:lang w:eastAsia="ar-SA"/>
        </w:rPr>
        <w:t xml:space="preserve"> </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36"/>
          <w:sz w:val="24"/>
          <w:szCs w:val="24"/>
          <w:lang w:eastAsia="ar-SA"/>
        </w:rPr>
        <w:t xml:space="preserve"> </w:t>
      </w:r>
      <w:r w:rsidRPr="00D37C60">
        <w:rPr>
          <w:rFonts w:ascii="Times New Roman" w:eastAsia="Times New Roman" w:hAnsi="Times New Roman" w:cs="Arial"/>
          <w:spacing w:val="-5"/>
          <w:sz w:val="24"/>
          <w:szCs w:val="24"/>
          <w:lang w:eastAsia="ar-SA"/>
        </w:rPr>
        <w:t>A</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z w:val="24"/>
          <w:szCs w:val="24"/>
          <w:lang w:eastAsia="ar-SA"/>
        </w:rPr>
        <w:t>g</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pacing w:val="-4"/>
          <w:sz w:val="24"/>
          <w:szCs w:val="24"/>
          <w:lang w:eastAsia="ar-SA"/>
        </w:rPr>
        <w:t>mi</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29"/>
          <w:sz w:val="24"/>
          <w:szCs w:val="24"/>
          <w:lang w:eastAsia="ar-SA"/>
        </w:rPr>
        <w:t xml:space="preserve">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30"/>
          <w:sz w:val="24"/>
          <w:szCs w:val="24"/>
          <w:lang w:eastAsia="ar-SA"/>
        </w:rPr>
        <w:t xml:space="preserve"> </w:t>
      </w:r>
      <w:r w:rsidRPr="00D37C60">
        <w:rPr>
          <w:rFonts w:ascii="Times New Roman" w:eastAsia="Times New Roman" w:hAnsi="Times New Roman" w:cs="Arial"/>
          <w:spacing w:val="5"/>
          <w:sz w:val="24"/>
          <w:szCs w:val="24"/>
          <w:lang w:eastAsia="ar-SA"/>
        </w:rPr>
        <w:t>p</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t</w:t>
      </w:r>
      <w:r w:rsidRPr="00D37C60">
        <w:rPr>
          <w:rFonts w:ascii="Times New Roman" w:eastAsia="Times New Roman" w:hAnsi="Times New Roman" w:cs="Arial"/>
          <w:spacing w:val="40"/>
          <w:sz w:val="24"/>
          <w:szCs w:val="24"/>
          <w:lang w:eastAsia="ar-SA"/>
        </w:rPr>
        <w:t xml:space="preserve"> </w:t>
      </w:r>
      <w:r w:rsidRPr="00D37C60">
        <w:rPr>
          <w:rFonts w:ascii="Times New Roman" w:eastAsia="Times New Roman" w:hAnsi="Times New Roman" w:cs="Arial"/>
          <w:spacing w:val="-9"/>
          <w:sz w:val="24"/>
          <w:szCs w:val="24"/>
          <w:lang w:eastAsia="ar-SA"/>
        </w:rPr>
        <w:t>l</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10"/>
          <w:sz w:val="24"/>
          <w:szCs w:val="24"/>
          <w:lang w:eastAsia="ar-SA"/>
        </w:rPr>
        <w:t>o</w:t>
      </w:r>
      <w:r w:rsidRPr="00D37C60">
        <w:rPr>
          <w:rFonts w:ascii="Times New Roman" w:eastAsia="Times New Roman" w:hAnsi="Times New Roman" w:cs="Arial"/>
          <w:spacing w:val="-9"/>
          <w:sz w:val="24"/>
          <w:szCs w:val="24"/>
          <w:lang w:eastAsia="ar-SA"/>
        </w:rPr>
        <w:t>m</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s ū</w:t>
      </w:r>
      <w:r w:rsidRPr="00D37C60">
        <w:rPr>
          <w:rFonts w:ascii="Times New Roman" w:eastAsia="Times New Roman" w:hAnsi="Times New Roman" w:cs="Arial"/>
          <w:spacing w:val="5"/>
          <w:sz w:val="24"/>
          <w:szCs w:val="24"/>
          <w:lang w:eastAsia="ar-SA"/>
        </w:rPr>
        <w:t>k</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n</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17"/>
          <w:sz w:val="24"/>
          <w:szCs w:val="24"/>
          <w:lang w:eastAsia="ar-SA"/>
        </w:rPr>
        <w:t xml:space="preserve"> </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nv</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o</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5"/>
          <w:sz w:val="24"/>
          <w:szCs w:val="24"/>
          <w:lang w:eastAsia="ar-SA"/>
        </w:rPr>
        <w:t>u</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6"/>
          <w:sz w:val="24"/>
          <w:szCs w:val="24"/>
          <w:lang w:eastAsia="ar-SA"/>
        </w:rPr>
        <w:t xml:space="preserve"> </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17"/>
          <w:sz w:val="24"/>
          <w:szCs w:val="24"/>
          <w:lang w:eastAsia="ar-SA"/>
        </w:rPr>
        <w:t xml:space="preserve"> </w:t>
      </w:r>
      <w:r w:rsidRPr="00D37C60">
        <w:rPr>
          <w:rFonts w:ascii="Times New Roman" w:eastAsia="Times New Roman" w:hAnsi="Times New Roman" w:cs="Arial"/>
          <w:spacing w:val="-9"/>
          <w:sz w:val="24"/>
          <w:szCs w:val="24"/>
          <w:lang w:eastAsia="ar-SA"/>
        </w:rPr>
        <w:t>m</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3"/>
          <w:sz w:val="24"/>
          <w:szCs w:val="24"/>
          <w:lang w:eastAsia="ar-SA"/>
        </w:rPr>
        <w:t>s</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8"/>
          <w:sz w:val="24"/>
          <w:szCs w:val="24"/>
          <w:lang w:eastAsia="ar-SA"/>
        </w:rPr>
        <w:t xml:space="preserve">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8"/>
          <w:sz w:val="24"/>
          <w:szCs w:val="24"/>
          <w:lang w:eastAsia="ar-SA"/>
        </w:rPr>
        <w:t xml:space="preserve"> </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5"/>
          <w:sz w:val="24"/>
          <w:szCs w:val="24"/>
          <w:lang w:eastAsia="ar-SA"/>
        </w:rPr>
        <w:t>u</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13"/>
          <w:sz w:val="24"/>
          <w:szCs w:val="24"/>
          <w:lang w:eastAsia="ar-SA"/>
        </w:rPr>
        <w:t xml:space="preserve"> </w:t>
      </w:r>
      <w:r w:rsidRPr="00D37C60">
        <w:rPr>
          <w:rFonts w:ascii="Times New Roman" w:eastAsia="Times New Roman" w:hAnsi="Times New Roman" w:cs="Arial"/>
          <w:spacing w:val="-9"/>
          <w:sz w:val="24"/>
          <w:szCs w:val="24"/>
          <w:lang w:eastAsia="ar-SA"/>
        </w:rPr>
        <w:t>y</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z w:val="24"/>
          <w:szCs w:val="24"/>
          <w:lang w:eastAsia="ar-SA"/>
        </w:rPr>
        <w:t>a</w:t>
      </w:r>
      <w:r w:rsidRPr="00D37C60">
        <w:rPr>
          <w:rFonts w:ascii="Times New Roman" w:eastAsia="Times New Roman" w:hAnsi="Times New Roman" w:cs="Arial"/>
          <w:spacing w:val="11"/>
          <w:sz w:val="24"/>
          <w:szCs w:val="24"/>
          <w:lang w:eastAsia="ar-SA"/>
        </w:rPr>
        <w:t xml:space="preserve"> </w:t>
      </w:r>
      <w:r w:rsidRPr="00D37C60">
        <w:rPr>
          <w:rFonts w:ascii="Times New Roman" w:eastAsia="Times New Roman" w:hAnsi="Times New Roman" w:cs="Arial"/>
          <w:sz w:val="24"/>
          <w:szCs w:val="24"/>
          <w:lang w:eastAsia="ar-SA"/>
        </w:rPr>
        <w:t>n</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ud</w:t>
      </w:r>
      <w:r w:rsidRPr="00D37C60">
        <w:rPr>
          <w:rFonts w:ascii="Times New Roman" w:eastAsia="Times New Roman" w:hAnsi="Times New Roman" w:cs="Arial"/>
          <w:spacing w:val="5"/>
          <w:sz w:val="24"/>
          <w:szCs w:val="24"/>
          <w:lang w:eastAsia="ar-SA"/>
        </w:rPr>
        <w:t>o</w:t>
      </w:r>
      <w:r w:rsidRPr="00D37C60">
        <w:rPr>
          <w:rFonts w:ascii="Times New Roman" w:eastAsia="Times New Roman" w:hAnsi="Times New Roman" w:cs="Arial"/>
          <w:spacing w:val="-4"/>
          <w:sz w:val="24"/>
          <w:szCs w:val="24"/>
          <w:lang w:eastAsia="ar-SA"/>
        </w:rPr>
        <w:t>j</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s</w:t>
      </w:r>
      <w:r w:rsidRPr="00D37C60">
        <w:rPr>
          <w:rFonts w:ascii="Times New Roman" w:eastAsia="Times New Roman" w:hAnsi="Times New Roman" w:cs="Arial"/>
          <w:spacing w:val="7"/>
          <w:sz w:val="24"/>
          <w:szCs w:val="24"/>
          <w:lang w:eastAsia="ar-SA"/>
        </w:rPr>
        <w:t xml:space="preserve"> </w:t>
      </w:r>
      <w:r w:rsidRPr="00D37C60">
        <w:rPr>
          <w:rFonts w:ascii="Times New Roman" w:eastAsia="Times New Roman" w:hAnsi="Times New Roman" w:cs="Arial"/>
          <w:sz w:val="24"/>
          <w:szCs w:val="24"/>
          <w:lang w:eastAsia="ar-SA"/>
        </w:rPr>
        <w:t>d</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5"/>
          <w:sz w:val="24"/>
          <w:szCs w:val="24"/>
          <w:lang w:eastAsia="ar-SA"/>
        </w:rPr>
        <w:t>g</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15"/>
          <w:sz w:val="24"/>
          <w:szCs w:val="24"/>
          <w:lang w:eastAsia="ar-SA"/>
        </w:rPr>
        <w:t xml:space="preserve">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12"/>
          <w:sz w:val="24"/>
          <w:szCs w:val="24"/>
          <w:lang w:eastAsia="ar-SA"/>
        </w:rPr>
        <w:t xml:space="preserve"> </w:t>
      </w:r>
      <w:r w:rsidRPr="00D37C60">
        <w:rPr>
          <w:rFonts w:ascii="Times New Roman" w:eastAsia="Times New Roman" w:hAnsi="Times New Roman" w:cs="Arial"/>
          <w:sz w:val="24"/>
          <w:szCs w:val="24"/>
          <w:lang w:eastAsia="ar-SA"/>
        </w:rPr>
        <w:t>v</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4"/>
          <w:sz w:val="24"/>
          <w:szCs w:val="24"/>
          <w:lang w:eastAsia="ar-SA"/>
        </w:rPr>
        <w:t>e</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ą</w:t>
      </w:r>
      <w:r w:rsidRPr="00D37C60">
        <w:rPr>
          <w:rFonts w:ascii="Times New Roman" w:eastAsia="Times New Roman" w:hAnsi="Times New Roman" w:cs="Arial"/>
          <w:spacing w:val="10"/>
          <w:sz w:val="24"/>
          <w:szCs w:val="24"/>
          <w:lang w:eastAsia="ar-SA"/>
        </w:rPr>
        <w:t xml:space="preserve"> </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 xml:space="preserve">ą </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r</w:t>
      </w:r>
      <w:r w:rsidRPr="00D37C60">
        <w:rPr>
          <w:rFonts w:ascii="Times New Roman" w:eastAsia="Times New Roman" w:hAnsi="Times New Roman" w:cs="Arial"/>
          <w:spacing w:val="31"/>
          <w:sz w:val="24"/>
          <w:szCs w:val="24"/>
          <w:lang w:eastAsia="ar-SA"/>
        </w:rPr>
        <w:t xml:space="preserve"> </w:t>
      </w:r>
      <w:r w:rsidRPr="00D37C60">
        <w:rPr>
          <w:rFonts w:ascii="Times New Roman" w:eastAsia="Times New Roman" w:hAnsi="Times New Roman" w:cs="Arial"/>
          <w:sz w:val="24"/>
          <w:szCs w:val="24"/>
          <w:lang w:eastAsia="ar-SA"/>
        </w:rPr>
        <w:t>ku</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o</w:t>
      </w:r>
      <w:r w:rsidRPr="00D37C60">
        <w:rPr>
          <w:rFonts w:ascii="Times New Roman" w:eastAsia="Times New Roman" w:hAnsi="Times New Roman" w:cs="Arial"/>
          <w:spacing w:val="37"/>
          <w:sz w:val="24"/>
          <w:szCs w:val="24"/>
          <w:lang w:eastAsia="ar-SA"/>
        </w:rPr>
        <w:t xml:space="preserve"> </w:t>
      </w:r>
      <w:r w:rsidRPr="00D37C60">
        <w:rPr>
          <w:rFonts w:ascii="Times New Roman" w:eastAsia="Times New Roman" w:hAnsi="Times New Roman" w:cs="Arial"/>
          <w:spacing w:val="-4"/>
          <w:sz w:val="24"/>
          <w:szCs w:val="24"/>
          <w:lang w:eastAsia="ar-SA"/>
        </w:rPr>
        <w:t>į</w:t>
      </w:r>
      <w:r w:rsidRPr="00D37C60">
        <w:rPr>
          <w:rFonts w:ascii="Times New Roman" w:eastAsia="Times New Roman" w:hAnsi="Times New Roman" w:cs="Arial"/>
          <w:spacing w:val="3"/>
          <w:sz w:val="24"/>
          <w:szCs w:val="24"/>
          <w:lang w:eastAsia="ar-SA"/>
        </w:rPr>
        <w:t>s</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5"/>
          <w:sz w:val="24"/>
          <w:szCs w:val="24"/>
          <w:lang w:eastAsia="ar-SA"/>
        </w:rPr>
        <w:t>g</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4"/>
          <w:sz w:val="24"/>
          <w:szCs w:val="24"/>
          <w:lang w:eastAsia="ar-SA"/>
        </w:rPr>
        <w:t>j</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9"/>
          <w:sz w:val="24"/>
          <w:szCs w:val="24"/>
          <w:lang w:eastAsia="ar-SA"/>
        </w:rPr>
        <w:t>m</w:t>
      </w:r>
      <w:r w:rsidRPr="00D37C60">
        <w:rPr>
          <w:rFonts w:ascii="Times New Roman" w:eastAsia="Times New Roman" w:hAnsi="Times New Roman" w:cs="Arial"/>
          <w:sz w:val="24"/>
          <w:szCs w:val="24"/>
          <w:lang w:eastAsia="ar-SA"/>
        </w:rPr>
        <w:t>o</w:t>
      </w:r>
      <w:r w:rsidRPr="00D37C60">
        <w:rPr>
          <w:rFonts w:ascii="Times New Roman" w:eastAsia="Times New Roman" w:hAnsi="Times New Roman" w:cs="Arial"/>
          <w:spacing w:val="37"/>
          <w:sz w:val="24"/>
          <w:szCs w:val="24"/>
          <w:lang w:eastAsia="ar-SA"/>
        </w:rPr>
        <w:t xml:space="preserve"> </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z w:val="24"/>
          <w:szCs w:val="24"/>
          <w:lang w:eastAsia="ar-SA"/>
        </w:rPr>
        <w:t>r</w:t>
      </w:r>
      <w:r w:rsidRPr="00D37C60">
        <w:rPr>
          <w:rFonts w:ascii="Times New Roman" w:eastAsia="Times New Roman" w:hAnsi="Times New Roman" w:cs="Arial"/>
          <w:spacing w:val="31"/>
          <w:sz w:val="24"/>
          <w:szCs w:val="24"/>
          <w:lang w:eastAsia="ar-SA"/>
        </w:rPr>
        <w:t xml:space="preserve"> </w:t>
      </w:r>
      <w:r w:rsidRPr="00D37C60">
        <w:rPr>
          <w:rFonts w:ascii="Times New Roman" w:eastAsia="Times New Roman" w:hAnsi="Times New Roman" w:cs="Arial"/>
          <w:sz w:val="24"/>
          <w:szCs w:val="24"/>
          <w:lang w:eastAsia="ar-SA"/>
        </w:rPr>
        <w:t>p</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3"/>
          <w:sz w:val="24"/>
          <w:szCs w:val="24"/>
          <w:lang w:eastAsia="ar-SA"/>
        </w:rPr>
        <w:t>s</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g</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m</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9"/>
          <w:sz w:val="24"/>
          <w:szCs w:val="24"/>
          <w:lang w:eastAsia="ar-SA"/>
        </w:rPr>
        <w:t>m</w:t>
      </w:r>
      <w:r w:rsidRPr="00D37C60">
        <w:rPr>
          <w:rFonts w:ascii="Times New Roman" w:eastAsia="Times New Roman" w:hAnsi="Times New Roman" w:cs="Arial"/>
          <w:sz w:val="24"/>
          <w:szCs w:val="24"/>
          <w:lang w:eastAsia="ar-SA"/>
        </w:rPr>
        <w:t>o</w:t>
      </w:r>
      <w:r w:rsidRPr="00D37C60">
        <w:rPr>
          <w:rFonts w:ascii="Times New Roman" w:eastAsia="Times New Roman" w:hAnsi="Times New Roman" w:cs="Arial"/>
          <w:spacing w:val="33"/>
          <w:sz w:val="24"/>
          <w:szCs w:val="24"/>
          <w:lang w:eastAsia="ar-SA"/>
        </w:rPr>
        <w:t xml:space="preserve"> </w:t>
      </w:r>
      <w:r w:rsidRPr="00D37C60">
        <w:rPr>
          <w:rFonts w:ascii="Times New Roman" w:eastAsia="Times New Roman" w:hAnsi="Times New Roman" w:cs="Arial"/>
          <w:spacing w:val="3"/>
          <w:sz w:val="24"/>
          <w:szCs w:val="24"/>
          <w:lang w:eastAsia="ar-SA"/>
        </w:rPr>
        <w:t>s</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v</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k</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z w:val="24"/>
          <w:szCs w:val="24"/>
          <w:lang w:eastAsia="ar-SA"/>
        </w:rPr>
        <w:t>na</w:t>
      </w:r>
      <w:r w:rsidRPr="00D37C60">
        <w:rPr>
          <w:rFonts w:ascii="Times New Roman" w:eastAsia="Times New Roman" w:hAnsi="Times New Roman" w:cs="Arial"/>
          <w:spacing w:val="34"/>
          <w:sz w:val="24"/>
          <w:szCs w:val="24"/>
          <w:lang w:eastAsia="ar-SA"/>
        </w:rPr>
        <w:t xml:space="preserve"> </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1"/>
          <w:sz w:val="24"/>
          <w:szCs w:val="24"/>
          <w:lang w:eastAsia="ar-SA"/>
        </w:rPr>
        <w:t>že</w:t>
      </w:r>
      <w:r w:rsidRPr="00D37C60">
        <w:rPr>
          <w:rFonts w:ascii="Times New Roman" w:eastAsia="Times New Roman" w:hAnsi="Times New Roman" w:cs="Arial"/>
          <w:spacing w:val="3"/>
          <w:sz w:val="24"/>
          <w:szCs w:val="24"/>
          <w:lang w:eastAsia="ar-SA"/>
        </w:rPr>
        <w:t>s</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ė</w:t>
      </w:r>
      <w:r w:rsidRPr="00D37C60">
        <w:rPr>
          <w:rFonts w:ascii="Times New Roman" w:eastAsia="Times New Roman" w:hAnsi="Times New Roman" w:cs="Arial"/>
          <w:spacing w:val="29"/>
          <w:sz w:val="24"/>
          <w:szCs w:val="24"/>
          <w:lang w:eastAsia="ar-SA"/>
        </w:rPr>
        <w:t xml:space="preserve"> </w:t>
      </w:r>
      <w:r w:rsidRPr="00D37C60">
        <w:rPr>
          <w:rFonts w:ascii="Times New Roman" w:eastAsia="Times New Roman" w:hAnsi="Times New Roman" w:cs="Arial"/>
          <w:sz w:val="24"/>
          <w:szCs w:val="24"/>
          <w:lang w:eastAsia="ar-SA"/>
        </w:rPr>
        <w:t>už</w:t>
      </w:r>
      <w:r w:rsidRPr="00D37C60">
        <w:rPr>
          <w:rFonts w:ascii="Times New Roman" w:eastAsia="Times New Roman" w:hAnsi="Times New Roman" w:cs="Arial"/>
          <w:spacing w:val="35"/>
          <w:sz w:val="24"/>
          <w:szCs w:val="24"/>
          <w:lang w:eastAsia="ar-SA"/>
        </w:rPr>
        <w:t xml:space="preserve"> </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2"/>
          <w:sz w:val="24"/>
          <w:szCs w:val="24"/>
          <w:lang w:eastAsia="ar-SA"/>
        </w:rPr>
        <w:t>s</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9"/>
          <w:sz w:val="24"/>
          <w:szCs w:val="24"/>
          <w:lang w:eastAsia="ar-SA"/>
        </w:rPr>
        <w:t>y</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ą</w:t>
      </w:r>
      <w:r w:rsidRPr="00D37C60">
        <w:rPr>
          <w:rFonts w:ascii="Times New Roman" w:eastAsia="Times New Roman" w:hAnsi="Times New Roman" w:cs="Arial"/>
          <w:spacing w:val="33"/>
          <w:sz w:val="24"/>
          <w:szCs w:val="24"/>
          <w:lang w:eastAsia="ar-SA"/>
        </w:rPr>
        <w:t xml:space="preserve"> </w:t>
      </w:r>
      <w:r w:rsidRPr="00D37C60">
        <w:rPr>
          <w:rFonts w:ascii="Times New Roman" w:eastAsia="Times New Roman" w:hAnsi="Times New Roman" w:cs="Arial"/>
          <w:spacing w:val="-4"/>
          <w:sz w:val="24"/>
          <w:szCs w:val="24"/>
          <w:lang w:eastAsia="ar-SA"/>
        </w:rPr>
        <w:t>mi</w:t>
      </w:r>
      <w:r w:rsidRPr="00D37C60">
        <w:rPr>
          <w:rFonts w:ascii="Times New Roman" w:eastAsia="Times New Roman" w:hAnsi="Times New Roman" w:cs="Arial"/>
          <w:spacing w:val="5"/>
          <w:sz w:val="24"/>
          <w:szCs w:val="24"/>
          <w:lang w:eastAsia="ar-SA"/>
        </w:rPr>
        <w:t>n</w:t>
      </w:r>
      <w:r w:rsidRPr="00D37C60">
        <w:rPr>
          <w:rFonts w:ascii="Times New Roman" w:eastAsia="Times New Roman" w:hAnsi="Times New Roman" w:cs="Arial"/>
          <w:sz w:val="24"/>
          <w:szCs w:val="24"/>
          <w:lang w:eastAsia="ar-SA"/>
        </w:rPr>
        <w:t>i</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lią</w:t>
      </w:r>
      <w:r w:rsidRPr="00D37C60">
        <w:rPr>
          <w:rFonts w:ascii="Times New Roman" w:eastAsia="Times New Roman" w:hAnsi="Times New Roman" w:cs="Arial"/>
          <w:spacing w:val="-1"/>
          <w:sz w:val="24"/>
          <w:szCs w:val="24"/>
          <w:lang w:eastAsia="ar-SA"/>
        </w:rPr>
        <w:t xml:space="preserve"> </w:t>
      </w:r>
      <w:r w:rsidRPr="00D37C60">
        <w:rPr>
          <w:rFonts w:ascii="Times New Roman" w:eastAsia="Times New Roman" w:hAnsi="Times New Roman" w:cs="Arial"/>
          <w:spacing w:val="-4"/>
          <w:sz w:val="24"/>
          <w:szCs w:val="24"/>
          <w:lang w:eastAsia="ar-SA"/>
        </w:rPr>
        <w:t>il</w:t>
      </w:r>
      <w:r w:rsidRPr="00D37C60">
        <w:rPr>
          <w:rFonts w:ascii="Times New Roman" w:eastAsia="Times New Roman" w:hAnsi="Times New Roman" w:cs="Arial"/>
          <w:sz w:val="24"/>
          <w:szCs w:val="24"/>
          <w:lang w:eastAsia="ar-SA"/>
        </w:rPr>
        <w:t>g</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l</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pacing w:val="-4"/>
          <w:sz w:val="24"/>
          <w:szCs w:val="24"/>
          <w:lang w:eastAsia="ar-SA"/>
        </w:rPr>
        <w:t>i</w:t>
      </w:r>
      <w:r w:rsidRPr="00D37C60">
        <w:rPr>
          <w:rFonts w:ascii="Times New Roman" w:eastAsia="Times New Roman" w:hAnsi="Times New Roman" w:cs="Arial"/>
          <w:spacing w:val="5"/>
          <w:sz w:val="24"/>
          <w:szCs w:val="24"/>
          <w:lang w:eastAsia="ar-SA"/>
        </w:rPr>
        <w:t>k</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z w:val="24"/>
          <w:szCs w:val="24"/>
          <w:lang w:eastAsia="ar-SA"/>
        </w:rPr>
        <w:t>o</w:t>
      </w:r>
      <w:r w:rsidRPr="00D37C60">
        <w:rPr>
          <w:rFonts w:ascii="Times New Roman" w:eastAsia="Times New Roman" w:hAnsi="Times New Roman" w:cs="Arial"/>
          <w:spacing w:val="24"/>
          <w:sz w:val="24"/>
          <w:szCs w:val="24"/>
          <w:lang w:eastAsia="ar-SA"/>
        </w:rPr>
        <w:t xml:space="preserve"> </w:t>
      </w:r>
      <w:r w:rsidRPr="00D37C60">
        <w:rPr>
          <w:rFonts w:ascii="Times New Roman" w:eastAsia="Times New Roman" w:hAnsi="Times New Roman" w:cs="Arial"/>
          <w:spacing w:val="-4"/>
          <w:sz w:val="24"/>
          <w:szCs w:val="24"/>
          <w:lang w:eastAsia="ar-SA"/>
        </w:rPr>
        <w:t>m</w:t>
      </w:r>
      <w:r w:rsidRPr="00D37C60">
        <w:rPr>
          <w:rFonts w:ascii="Times New Roman" w:eastAsia="Times New Roman" w:hAnsi="Times New Roman" w:cs="Arial"/>
          <w:spacing w:val="-1"/>
          <w:sz w:val="24"/>
          <w:szCs w:val="24"/>
          <w:lang w:eastAsia="ar-SA"/>
        </w:rPr>
        <w:t>a</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6"/>
          <w:sz w:val="24"/>
          <w:szCs w:val="24"/>
          <w:lang w:eastAsia="ar-SA"/>
        </w:rPr>
        <w:t>r</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4"/>
          <w:sz w:val="24"/>
          <w:szCs w:val="24"/>
          <w:lang w:eastAsia="ar-SA"/>
        </w:rPr>
        <w:t>a</w:t>
      </w:r>
      <w:r w:rsidRPr="00D37C60">
        <w:rPr>
          <w:rFonts w:ascii="Times New Roman" w:eastAsia="Times New Roman" w:hAnsi="Times New Roman" w:cs="Arial"/>
          <w:sz w:val="24"/>
          <w:szCs w:val="24"/>
          <w:lang w:eastAsia="ar-SA"/>
        </w:rPr>
        <w:t>l</w:t>
      </w:r>
      <w:r w:rsidRPr="00D37C60">
        <w:rPr>
          <w:rFonts w:ascii="Times New Roman" w:eastAsia="Times New Roman" w:hAnsi="Times New Roman" w:cs="Arial"/>
          <w:spacing w:val="-9"/>
          <w:sz w:val="24"/>
          <w:szCs w:val="24"/>
          <w:lang w:eastAsia="ar-SA"/>
        </w:rPr>
        <w:t>i</w:t>
      </w:r>
      <w:r w:rsidRPr="00D37C60">
        <w:rPr>
          <w:rFonts w:ascii="Times New Roman" w:eastAsia="Times New Roman" w:hAnsi="Times New Roman" w:cs="Arial"/>
          <w:spacing w:val="10"/>
          <w:sz w:val="24"/>
          <w:szCs w:val="24"/>
          <w:lang w:eastAsia="ar-SA"/>
        </w:rPr>
        <w:t>o</w:t>
      </w:r>
      <w:r w:rsidRPr="00D37C60">
        <w:rPr>
          <w:rFonts w:ascii="Times New Roman" w:eastAsia="Times New Roman" w:hAnsi="Times New Roman" w:cs="Arial"/>
          <w:spacing w:val="-9"/>
          <w:sz w:val="24"/>
          <w:szCs w:val="24"/>
          <w:lang w:eastAsia="ar-SA"/>
        </w:rPr>
        <w:t>j</w:t>
      </w:r>
      <w:r w:rsidRPr="00D37C60">
        <w:rPr>
          <w:rFonts w:ascii="Times New Roman" w:eastAsia="Times New Roman" w:hAnsi="Times New Roman" w:cs="Arial"/>
          <w:sz w:val="24"/>
          <w:szCs w:val="24"/>
          <w:lang w:eastAsia="ar-SA"/>
        </w:rPr>
        <w:t>o</w:t>
      </w:r>
      <w:r w:rsidRPr="00D37C60">
        <w:rPr>
          <w:rFonts w:ascii="Times New Roman" w:eastAsia="Times New Roman" w:hAnsi="Times New Roman" w:cs="Arial"/>
          <w:spacing w:val="18"/>
          <w:sz w:val="24"/>
          <w:szCs w:val="24"/>
          <w:lang w:eastAsia="ar-SA"/>
        </w:rPr>
        <w:t xml:space="preserve"> </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z w:val="24"/>
          <w:szCs w:val="24"/>
          <w:lang w:eastAsia="ar-SA"/>
        </w:rPr>
        <w:t>u</w:t>
      </w:r>
      <w:r w:rsidRPr="00D37C60">
        <w:rPr>
          <w:rFonts w:ascii="Times New Roman" w:eastAsia="Times New Roman" w:hAnsi="Times New Roman" w:cs="Arial"/>
          <w:spacing w:val="-3"/>
          <w:sz w:val="24"/>
          <w:szCs w:val="24"/>
          <w:lang w:eastAsia="ar-SA"/>
        </w:rPr>
        <w:t>r</w:t>
      </w:r>
      <w:r w:rsidRPr="00D37C60">
        <w:rPr>
          <w:rFonts w:ascii="Times New Roman" w:eastAsia="Times New Roman" w:hAnsi="Times New Roman" w:cs="Arial"/>
          <w:sz w:val="24"/>
          <w:szCs w:val="24"/>
          <w:lang w:eastAsia="ar-SA"/>
        </w:rPr>
        <w:t>to</w:t>
      </w:r>
      <w:r w:rsidRPr="00D37C60">
        <w:rPr>
          <w:rFonts w:ascii="Times New Roman" w:eastAsia="Times New Roman" w:hAnsi="Times New Roman" w:cs="Arial"/>
          <w:spacing w:val="24"/>
          <w:sz w:val="24"/>
          <w:szCs w:val="24"/>
          <w:lang w:eastAsia="ar-SA"/>
        </w:rPr>
        <w:t xml:space="preserve"> </w:t>
      </w:r>
      <w:r w:rsidRPr="00D37C60">
        <w:rPr>
          <w:rFonts w:ascii="Times New Roman" w:eastAsia="Times New Roman" w:hAnsi="Times New Roman" w:cs="Arial"/>
          <w:spacing w:val="-5"/>
          <w:sz w:val="24"/>
          <w:szCs w:val="24"/>
          <w:lang w:eastAsia="ar-SA"/>
        </w:rPr>
        <w:t>v</w:t>
      </w:r>
      <w:r w:rsidRPr="00D37C60">
        <w:rPr>
          <w:rFonts w:ascii="Times New Roman" w:eastAsia="Times New Roman" w:hAnsi="Times New Roman" w:cs="Arial"/>
          <w:spacing w:val="-1"/>
          <w:sz w:val="24"/>
          <w:szCs w:val="24"/>
          <w:lang w:eastAsia="ar-SA"/>
        </w:rPr>
        <w:t>e</w:t>
      </w:r>
      <w:r w:rsidRPr="00D37C60">
        <w:rPr>
          <w:rFonts w:ascii="Times New Roman" w:eastAsia="Times New Roman" w:hAnsi="Times New Roman" w:cs="Arial"/>
          <w:spacing w:val="2"/>
          <w:sz w:val="24"/>
          <w:szCs w:val="24"/>
          <w:lang w:eastAsia="ar-SA"/>
        </w:rPr>
        <w:t>r</w:t>
      </w:r>
      <w:r w:rsidRPr="00D37C60">
        <w:rPr>
          <w:rFonts w:ascii="Times New Roman" w:eastAsia="Times New Roman" w:hAnsi="Times New Roman" w:cs="Arial"/>
          <w:spacing w:val="5"/>
          <w:sz w:val="24"/>
          <w:szCs w:val="24"/>
          <w:lang w:eastAsia="ar-SA"/>
        </w:rPr>
        <w:t>t</w:t>
      </w:r>
      <w:r w:rsidRPr="00D37C60">
        <w:rPr>
          <w:rFonts w:ascii="Times New Roman" w:eastAsia="Times New Roman" w:hAnsi="Times New Roman" w:cs="Arial"/>
          <w:spacing w:val="-1"/>
          <w:sz w:val="24"/>
          <w:szCs w:val="24"/>
          <w:lang w:eastAsia="ar-SA"/>
        </w:rPr>
        <w:t>ę</w:t>
      </w:r>
      <w:r w:rsidRPr="00D37C60">
        <w:rPr>
          <w:rFonts w:ascii="Times New Roman" w:eastAsia="Times New Roman" w:hAnsi="Times New Roman" w:cs="Arial"/>
          <w:sz w:val="24"/>
          <w:szCs w:val="24"/>
          <w:lang w:eastAsia="ar-SA"/>
        </w:rPr>
        <w:t>.</w:t>
      </w:r>
      <w:r w:rsidRPr="00D37C60">
        <w:rPr>
          <w:rFonts w:ascii="Times New Roman" w:eastAsia="Times New Roman" w:hAnsi="Times New Roman" w:cs="Arial"/>
          <w:spacing w:val="27"/>
          <w:sz w:val="24"/>
          <w:szCs w:val="24"/>
          <w:lang w:eastAsia="ar-SA"/>
        </w:rPr>
        <w:t xml:space="preserve"> </w:t>
      </w:r>
    </w:p>
    <w:p w14:paraId="3C3AE470" w14:textId="77777777" w:rsidR="00D37C60" w:rsidRPr="00D37C60" w:rsidRDefault="00D37C60" w:rsidP="00D37C60">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Pirminio pripažinimo metu atsargos įvertinamos įsigijimo (pasigaminimo) savikaina, o sudarant finansines ataskaitas – įsigijimo (pasigaminimo) savikaina arba grynąja realizavimo verte. Atsargos grynąja realizavimo verte ataskaitose yra parodomos tuomet, kada tos atsargos yra planuojamos parduoti ir grynoji realizavimo vertė yra mažesnė už įsigijimo (pasigaminimo) savikainą</w:t>
      </w:r>
      <w:bookmarkStart w:id="8" w:name="_Ref180675238"/>
      <w:r w:rsidRPr="00D37C60">
        <w:rPr>
          <w:rFonts w:ascii="Times New Roman" w:eastAsia="Times New Roman" w:hAnsi="Times New Roman" w:cs="Times New Roman"/>
          <w:sz w:val="24"/>
          <w:szCs w:val="24"/>
          <w:lang w:eastAsia="ar-SA"/>
        </w:rPr>
        <w:t xml:space="preserve">, taip pat tais atvejais, kai atsargos yra pripažintos sugadintomis, pasenusiomis, bet dar nenurašytos. </w:t>
      </w:r>
      <w:bookmarkEnd w:id="8"/>
    </w:p>
    <w:p w14:paraId="3A5A7088"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Atsargos gali būti nukainojamos iki grynosios galimo realizavimo vertės tam, kad jų balansinė vertė neviršytų būsimos ekonominės naudos ar paslaugų vertės, kurią tikimasi gauti šias atsargas pardavus, išmainius, paskirsčius ar panaudojus. Kai atsargos (taip pat ir nebaigtos vykdyti sutartys) parduodamos, išmainomos ar perduodamos, jų balansinė vertė pripažįstama sąnaudomis to laikotarpio, kuriuo pripažįstamos atitinkamos pajamos arba suteikiamos viešosios paslaugos. Atsargų sunaudojimas arba pardavimas apskaitoje registruojamas pagal nuolat apskaitomų atsargų būdą, kai apskaitoje registruojama kiekviena su atsargų sunaudojimu arba pardavimu susijusi operacija.</w:t>
      </w:r>
    </w:p>
    <w:p w14:paraId="3A9BF510"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0C15309F"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Finansinis turtas</w:t>
      </w:r>
    </w:p>
    <w:p w14:paraId="23F6F405" w14:textId="77777777" w:rsidR="00D37C60" w:rsidRPr="00D37C60" w:rsidRDefault="00D37C60" w:rsidP="00D37C60">
      <w:pPr>
        <w:tabs>
          <w:tab w:val="left" w:pos="2160"/>
        </w:tabs>
        <w:suppressAutoHyphens/>
        <w:spacing w:after="0" w:line="240" w:lineRule="auto"/>
        <w:ind w:firstLine="1134"/>
        <w:jc w:val="center"/>
        <w:rPr>
          <w:rFonts w:ascii="Times New Roman" w:eastAsia="Times New Roman" w:hAnsi="Times New Roman" w:cs="Arial"/>
          <w:sz w:val="24"/>
          <w:szCs w:val="16"/>
          <w:lang w:eastAsia="ar-SA"/>
        </w:rPr>
      </w:pPr>
    </w:p>
    <w:p w14:paraId="53FC1664"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Finansinio turto apskaitos metodai ir taisyklės nustatyti 14-ajame VSAFAS „Jungimai ir investicijos į asocijuotuosius subjektus“ ir 17-ajame VSAFAS „Finansinis turtas ir finansiniai įsipareigojimai“. Finansinis turtas pirminio pripažinimo metu į apskaitą yra įtraukiamas pagal įsigijimo savikainą, o ilgalaikis finansinis turtas finansinėse ataskaitose parodomas amortizuota savikaina. </w:t>
      </w:r>
    </w:p>
    <w:p w14:paraId="08F3EB79"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Įstaigos finansinis turtas yra skirstomas į ilgalaikį ir trumpalaikį.</w:t>
      </w:r>
    </w:p>
    <w:p w14:paraId="109D3F13" w14:textId="77777777" w:rsidR="00D37C60" w:rsidRPr="00D37C60" w:rsidRDefault="00D37C60" w:rsidP="00D37C60">
      <w:pPr>
        <w:widowControl w:val="0"/>
        <w:shd w:val="clear" w:color="auto" w:fill="FFFFFF"/>
        <w:tabs>
          <w:tab w:val="left" w:pos="540"/>
          <w:tab w:val="left" w:pos="1260"/>
          <w:tab w:val="left" w:pos="1701"/>
        </w:tabs>
        <w:suppressAutoHyphens/>
        <w:autoSpaceDE w:val="0"/>
        <w:spacing w:after="0" w:line="240" w:lineRule="auto"/>
        <w:jc w:val="both"/>
        <w:rPr>
          <w:rFonts w:ascii="Times New Roman" w:eastAsia="Times New Roman" w:hAnsi="Times New Roman" w:cs="Times New Roman"/>
          <w:sz w:val="24"/>
          <w:szCs w:val="24"/>
          <w:lang w:eastAsia="ar-SA"/>
        </w:rPr>
      </w:pPr>
    </w:p>
    <w:p w14:paraId="7B8985A1"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Gautinos sumos</w:t>
      </w:r>
    </w:p>
    <w:p w14:paraId="65D86780"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3A0776A3"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Gautinos sumos apskaitoje turi būti registruojamos tada, kai įstaiga įgyja teisę gauti pinigus ar kitą finansinį turtą pagal </w:t>
      </w:r>
      <w:r w:rsidRPr="00D37C60">
        <w:rPr>
          <w:rFonts w:ascii="Times New Roman" w:eastAsia="Times New Roman" w:hAnsi="Times New Roman" w:cs="Times New Roman"/>
          <w:sz w:val="24"/>
          <w:szCs w:val="16"/>
          <w:lang w:eastAsia="ar-SA"/>
        </w:rPr>
        <w:t>17-ąjį VSAFAS „Finansinis turtas ir finansiniai įsipareigojimai“</w:t>
      </w:r>
      <w:r w:rsidRPr="00D37C60">
        <w:rPr>
          <w:rFonts w:ascii="Times New Roman" w:eastAsia="Times New Roman" w:hAnsi="Times New Roman" w:cs="Times New Roman"/>
          <w:sz w:val="24"/>
          <w:szCs w:val="24"/>
          <w:lang w:eastAsia="ar-SA"/>
        </w:rPr>
        <w:t>. Registruojamos gautinos sumos turi būti įvertintos įsigijimo savikaina.</w:t>
      </w:r>
    </w:p>
    <w:p w14:paraId="4B5F1C96"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Arial"/>
          <w:sz w:val="24"/>
          <w:szCs w:val="24"/>
          <w:lang w:eastAsia="ar-SA"/>
        </w:rPr>
      </w:pPr>
      <w:r w:rsidRPr="00D37C60">
        <w:rPr>
          <w:rFonts w:ascii="Times New Roman" w:eastAsia="Times New Roman" w:hAnsi="Times New Roman" w:cs="Arial"/>
          <w:sz w:val="24"/>
          <w:szCs w:val="24"/>
          <w:lang w:eastAsia="ar-SA"/>
        </w:rPr>
        <w:t xml:space="preserve">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 </w:t>
      </w:r>
    </w:p>
    <w:p w14:paraId="1AD88A60" w14:textId="77777777" w:rsidR="00D37C60" w:rsidRPr="00D37C60" w:rsidRDefault="00D37C60" w:rsidP="00D37C60">
      <w:pPr>
        <w:widowControl w:val="0"/>
        <w:shd w:val="clear" w:color="auto" w:fill="FFFFFF"/>
        <w:suppressAutoHyphens/>
        <w:autoSpaceDE w:val="0"/>
        <w:spacing w:after="0" w:line="240" w:lineRule="auto"/>
        <w:jc w:val="both"/>
        <w:rPr>
          <w:rFonts w:ascii="Times New Roman" w:eastAsia="Times New Roman" w:hAnsi="Times New Roman" w:cs="Arial"/>
          <w:spacing w:val="-1"/>
          <w:w w:val="103"/>
          <w:sz w:val="24"/>
          <w:szCs w:val="16"/>
          <w:lang w:eastAsia="ar-SA"/>
        </w:rPr>
      </w:pPr>
    </w:p>
    <w:p w14:paraId="00413D3A"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Pinigai ir pinigų ekvivalentai</w:t>
      </w:r>
    </w:p>
    <w:p w14:paraId="61D67DF6"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7CAB206E"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bookmarkStart w:id="9" w:name="_Ref192492765"/>
      <w:r w:rsidRPr="00D37C60">
        <w:rPr>
          <w:rFonts w:ascii="Times New Roman" w:eastAsia="Times New Roman" w:hAnsi="Times New Roman" w:cs="Times New Roman"/>
          <w:sz w:val="24"/>
          <w:szCs w:val="24"/>
          <w:lang w:eastAsia="ar-SA"/>
        </w:rPr>
        <w:t>Įstaiga visas lėšas saugo tik kredito įstaigų sąskaitose. Įstaiga turi teisę esant poreikiui vykdyti operacijas grynaisiais pinigais.</w:t>
      </w:r>
      <w:bookmarkEnd w:id="9"/>
      <w:r w:rsidRPr="00D37C60">
        <w:rPr>
          <w:rFonts w:ascii="Times New Roman" w:eastAsia="Times New Roman" w:hAnsi="Times New Roman" w:cs="Times New Roman"/>
          <w:sz w:val="24"/>
          <w:szCs w:val="24"/>
          <w:lang w:eastAsia="ar-SA"/>
        </w:rPr>
        <w:t xml:space="preserve"> </w:t>
      </w:r>
    </w:p>
    <w:p w14:paraId="4C0810EC"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p>
    <w:p w14:paraId="6C7E1C67"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bookmarkStart w:id="10" w:name="_Ref95640307"/>
      <w:r w:rsidRPr="00D37C60">
        <w:rPr>
          <w:rFonts w:ascii="Times New Roman" w:eastAsia="Times New Roman" w:hAnsi="Times New Roman" w:cs="Arial"/>
          <w:b/>
          <w:bCs/>
          <w:iCs/>
          <w:spacing w:val="-1"/>
          <w:w w:val="103"/>
          <w:sz w:val="24"/>
          <w:szCs w:val="28"/>
          <w:lang w:eastAsia="ar-SA"/>
        </w:rPr>
        <w:t>Finansavimo sumos</w:t>
      </w:r>
    </w:p>
    <w:p w14:paraId="3D14801F"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568403E5"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Finansavimo sumų apskaitos metodai ir taisyklės nustatyti 20-ajame VSAFAS „Finansavimo sumos”.</w:t>
      </w:r>
    </w:p>
    <w:p w14:paraId="219651D8"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Finansavimo sumos – įstaigos iš valstybės arba savivaldybės biudžeto, kitų išteklių fondų, Europos Sąjungos, Lietuvos ir užsienio paramos fondų gauti arba gautini pinigai arba kitas turtas, skirtas </w:t>
      </w:r>
      <w:r w:rsidRPr="00D37C60">
        <w:rPr>
          <w:rFonts w:ascii="Times New Roman" w:eastAsia="Times New Roman" w:hAnsi="Times New Roman" w:cs="Times New Roman"/>
          <w:sz w:val="24"/>
          <w:szCs w:val="24"/>
          <w:lang w:eastAsia="ar-SA"/>
        </w:rPr>
        <w:lastRenderedPageBreak/>
        <w:t>įstaigos tikslams ir programoms įgyvendinti. Finansavimo sumos apima ir įstaigos gautus arba gautinus pinigus, ir kitą turtą pavedimams vykdyti, kitas lėšas įstaigos išlaidoms dengti ir paramos būdu gautą turtą ir lėšas.</w:t>
      </w:r>
    </w:p>
    <w:p w14:paraId="1ECE834B"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Įstaigos gautos (gautinos) finansavimo sumos pagal paskirtį skirstomos į: finansavimo sumas nepiniginiam turtui įsigyti ir finansavimo sumas kitoms išlaidoms kompensuoti.</w:t>
      </w:r>
    </w:p>
    <w:p w14:paraId="738F9415"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Gautos (gautinos) ir panaudotos finansavimo sumos arba jų dalis pripažįstamos finansavimo pajamomis tais laikotarpiais, kuriais patiriamos su finansavimo sumomis susijusios sąnaudos.</w:t>
      </w:r>
    </w:p>
    <w:p w14:paraId="6630E08A"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Gautos ir perduotos kitiems viešojo sektoriaus subjektams finansavimo sumos, įstaigos sąnaudomis nepripažįstamos, bet registruojamas perduotas finansavimas. Perdavus finansavimo sumas ar įstaigos pajamas kitiems ne viešojo sektoriaus subjektams, registruojamas finansavimo sąnaudos.</w:t>
      </w:r>
    </w:p>
    <w:p w14:paraId="7C22F229" w14:textId="77777777" w:rsidR="00D37C60" w:rsidRPr="00D37C60" w:rsidRDefault="00D37C60" w:rsidP="00D37C60">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Siekdama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14:paraId="63B0FB8A" w14:textId="77777777" w:rsidR="00D37C60" w:rsidRPr="00D37C60" w:rsidRDefault="00D37C60" w:rsidP="00D37C60">
      <w:pPr>
        <w:widowControl w:val="0"/>
        <w:shd w:val="clear" w:color="auto" w:fill="FFFFFF"/>
        <w:tabs>
          <w:tab w:val="left" w:pos="0"/>
          <w:tab w:val="left" w:pos="709"/>
        </w:tabs>
        <w:suppressAutoHyphens/>
        <w:autoSpaceDE w:val="0"/>
        <w:spacing w:after="0" w:line="240" w:lineRule="auto"/>
        <w:ind w:right="96" w:firstLine="720"/>
        <w:jc w:val="both"/>
        <w:rPr>
          <w:rFonts w:ascii="Times New Roman" w:eastAsia="Times New Roman" w:hAnsi="Times New Roman" w:cs="Times New Roman"/>
          <w:sz w:val="24"/>
          <w:szCs w:val="24"/>
          <w:shd w:val="clear" w:color="auto" w:fill="FFFF00"/>
          <w:lang w:eastAsia="ar-SA"/>
        </w:rPr>
      </w:pPr>
    </w:p>
    <w:bookmarkEnd w:id="10"/>
    <w:p w14:paraId="17AEC5A9"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Finansiniai įsipareigojimai</w:t>
      </w:r>
    </w:p>
    <w:p w14:paraId="26E1A6C8"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39C81DF3" w14:textId="77777777" w:rsidR="00D37C60" w:rsidRPr="00D37C60" w:rsidRDefault="00D37C60" w:rsidP="00D37C60">
      <w:pPr>
        <w:widowControl w:val="0"/>
        <w:shd w:val="clear" w:color="auto" w:fill="FFFFFF"/>
        <w:tabs>
          <w:tab w:val="left" w:pos="851"/>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Finansinių įsipareigojimų apskaitos principai, metodai ir taisyklės nustatyti 17-ajame VSAFAS „Finansinis turtas ir finansiniai įsipareigojimai“, 18-ajame VSAFAS „Atidėjiniai, neapibrėžtieji įsipareigojimai, neapibrėžtasis turtas ir įvykiai pasibaigus ataskaitiniam laikotarpiui“ ir 19-ajame VSAFAS „Finansinė nuoma (lizingas) ir kitos turto perdavimo sutartys“.</w:t>
      </w:r>
    </w:p>
    <w:p w14:paraId="4D31BE35"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Visi įsipareigojimai yra finansiniai ir skirstomi į ilgalaikius ir trumpalaikius. </w:t>
      </w:r>
    </w:p>
    <w:p w14:paraId="085AC34F"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Pirminio pripažinimo metu finansiniai įsipareigojimai įvertinami įsigijimo savikaina. Vėliau šie įsipareigojimai įvertinami susiję su rinkos kainomis – tikrąja verte, kiti ilgalaikiai finansiniai įsipareigojimai ir atidėjiniai– amortizuota savikaina, kiti trumpalaikiai finansiniai įsipareigojimai – įsigijimo savikaina.</w:t>
      </w:r>
    </w:p>
    <w:p w14:paraId="1D036F30" w14:textId="77777777" w:rsidR="00D37C60" w:rsidRPr="00D37C60" w:rsidRDefault="00D37C60" w:rsidP="00D37C60">
      <w:pPr>
        <w:widowControl w:val="0"/>
        <w:shd w:val="clear" w:color="auto" w:fill="FFFFFF"/>
        <w:tabs>
          <w:tab w:val="left" w:pos="540"/>
          <w:tab w:val="left" w:pos="1260"/>
        </w:tabs>
        <w:suppressAutoHyphens/>
        <w:autoSpaceDE w:val="0"/>
        <w:spacing w:after="0" w:line="240" w:lineRule="auto"/>
        <w:ind w:right="96"/>
        <w:jc w:val="both"/>
        <w:rPr>
          <w:rFonts w:ascii="Times New Roman" w:eastAsia="Times New Roman" w:hAnsi="Times New Roman" w:cs="Times New Roman"/>
          <w:sz w:val="24"/>
          <w:szCs w:val="24"/>
          <w:lang w:eastAsia="ar-SA"/>
        </w:rPr>
      </w:pPr>
    </w:p>
    <w:p w14:paraId="27CD54D6"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Atidėjiniai</w:t>
      </w:r>
    </w:p>
    <w:p w14:paraId="0B3C6BC3"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27FEDF66"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įstaiga privalės sumokėti ieškovui priteistą sumą, turi būti 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kiekvieno ataskaitinio laikotarpio dieną ir koreguojami, atsižvelgiant į naujus įvykius ar aplinkybes, kad parodytų tiksliausią dabartinį įvertinimą. </w:t>
      </w:r>
    </w:p>
    <w:p w14:paraId="77CD116F"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Atidėjiniai gali būti formuojami dėl teismo bylų, būsimų išeitinių išmokų.</w:t>
      </w:r>
    </w:p>
    <w:p w14:paraId="1122D72C" w14:textId="77777777" w:rsidR="00D37C60" w:rsidRPr="00D37C60" w:rsidRDefault="00D37C60" w:rsidP="00D37C60">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Atidėjiniai yra peržiūrimi paskutinę kiekvieno ataskaitinio laikotarpio paskutinę dieną ir koreguojami, atsižvelgiant į naujus įvykius ar aplinkybes, kad parodytų tiksliausią dabartinį įvertinimą. </w:t>
      </w:r>
    </w:p>
    <w:p w14:paraId="00A5729A" w14:textId="77777777" w:rsidR="00D37C60" w:rsidRPr="00D37C60" w:rsidRDefault="00D37C60" w:rsidP="00D37C60">
      <w:pPr>
        <w:tabs>
          <w:tab w:val="left" w:pos="360"/>
          <w:tab w:val="left" w:pos="1260"/>
        </w:tabs>
        <w:suppressAutoHyphens/>
        <w:spacing w:after="0" w:line="240" w:lineRule="auto"/>
        <w:ind w:right="96" w:firstLine="1298"/>
        <w:jc w:val="both"/>
        <w:rPr>
          <w:rFonts w:ascii="Times New Roman" w:eastAsia="Times New Roman" w:hAnsi="Times New Roman" w:cs="Times New Roman"/>
          <w:sz w:val="24"/>
          <w:szCs w:val="24"/>
          <w:lang w:eastAsia="ar-SA"/>
        </w:rPr>
      </w:pPr>
    </w:p>
    <w:p w14:paraId="662A3996"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Veiklos nuoma</w:t>
      </w:r>
    </w:p>
    <w:p w14:paraId="7CF01FCF"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23013838"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14:paraId="00D6851A"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p>
    <w:p w14:paraId="40BCF83C"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Pajamos</w:t>
      </w:r>
    </w:p>
    <w:p w14:paraId="2C8BDBB5"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0C787FC1"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Pajamų apskaitos principai, metodai ir taisyklės nustatyti 10-ajame VSAFAS „Kitos pajamos“ ir 20-ajame VSAFAS „Finansavimo sumos“.</w:t>
      </w:r>
    </w:p>
    <w:p w14:paraId="05C9D028"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Pajamų apskaitai taikomas kaupimo principas. Finansavimo pajamos pripažįstamos tuo pačiu laikotarpiu, kai yra patiriamos su šiomis pajamomis susijusios sąnaudos. 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registruojamos, atėmus suteiktas nuolaidas. </w:t>
      </w:r>
    </w:p>
    <w:p w14:paraId="2A43351F"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Pajamos yra klasifikuojamos į finansavimo pajamas, pagrindinės veiklos kitas pajamas, kitas pajamas, investicinės - finansinės veiklos pajamas. </w:t>
      </w:r>
      <w:bookmarkStart w:id="11" w:name="OLE_LINK3"/>
      <w:bookmarkStart w:id="12" w:name="OLE_LINK4"/>
    </w:p>
    <w:bookmarkEnd w:id="11"/>
    <w:bookmarkEnd w:id="12"/>
    <w:p w14:paraId="6F59AEA4" w14:textId="77777777" w:rsidR="00D37C60" w:rsidRPr="00D37C60" w:rsidRDefault="00D37C60" w:rsidP="00D37C60">
      <w:pPr>
        <w:widowControl w:val="0"/>
        <w:shd w:val="clear" w:color="auto" w:fill="FFFFFF"/>
        <w:tabs>
          <w:tab w:val="left" w:pos="0"/>
        </w:tabs>
        <w:suppressAutoHyphens/>
        <w:autoSpaceDE w:val="0"/>
        <w:spacing w:after="0" w:line="240" w:lineRule="auto"/>
        <w:ind w:left="1134"/>
        <w:jc w:val="both"/>
        <w:rPr>
          <w:rFonts w:ascii="Times New Roman" w:eastAsia="Times New Roman" w:hAnsi="Times New Roman" w:cs="Times New Roman"/>
          <w:sz w:val="24"/>
          <w:szCs w:val="24"/>
          <w:shd w:val="clear" w:color="auto" w:fill="00FF00"/>
          <w:lang w:eastAsia="ar-SA"/>
        </w:rPr>
      </w:pPr>
    </w:p>
    <w:p w14:paraId="5E8DB540"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Sąnaudos</w:t>
      </w:r>
    </w:p>
    <w:p w14:paraId="7D6F32D6" w14:textId="77777777" w:rsidR="00D37C60" w:rsidRPr="00D37C60" w:rsidRDefault="00D37C60" w:rsidP="00D37C60">
      <w:pPr>
        <w:keepNext/>
        <w:numPr>
          <w:ilvl w:val="2"/>
          <w:numId w:val="0"/>
        </w:numPr>
        <w:tabs>
          <w:tab w:val="left" w:pos="1260"/>
          <w:tab w:val="num" w:pos="1296"/>
          <w:tab w:val="left" w:pos="1920"/>
        </w:tabs>
        <w:suppressAutoHyphens/>
        <w:spacing w:after="0" w:line="240" w:lineRule="auto"/>
        <w:ind w:left="5040" w:right="96"/>
        <w:jc w:val="both"/>
        <w:outlineLvl w:val="2"/>
        <w:rPr>
          <w:rFonts w:ascii="Times New Roman" w:eastAsia="Times New Roman" w:hAnsi="Times New Roman" w:cs="Times New Roman"/>
          <w:b/>
          <w:bCs/>
          <w:sz w:val="24"/>
          <w:szCs w:val="24"/>
          <w:lang w:eastAsia="ar-SA"/>
        </w:rPr>
      </w:pPr>
    </w:p>
    <w:p w14:paraId="2DFE2CBC"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14:paraId="0B06FED8"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14:paraId="266B5014"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14:paraId="7DEBDE29"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bCs/>
          <w:sz w:val="24"/>
          <w:szCs w:val="24"/>
          <w:lang w:eastAsia="ar-SA"/>
        </w:rPr>
      </w:pPr>
      <w:r w:rsidRPr="00D37C60">
        <w:rPr>
          <w:rFonts w:ascii="Times New Roman" w:eastAsia="Times New Roman" w:hAnsi="Times New Roman" w:cs="Times New Roman"/>
          <w:bCs/>
          <w:sz w:val="24"/>
          <w:szCs w:val="24"/>
          <w:lang w:eastAsia="ar-SA"/>
        </w:rPr>
        <w:t>Finansavimo sąnaudas įstaiga</w:t>
      </w:r>
      <w:r w:rsidRPr="00D37C60">
        <w:rPr>
          <w:rFonts w:ascii="Times New Roman" w:eastAsia="Times New Roman" w:hAnsi="Times New Roman" w:cs="Times New Roman"/>
          <w:sz w:val="24"/>
          <w:szCs w:val="24"/>
          <w:lang w:eastAsia="ar-SA"/>
        </w:rPr>
        <w:t xml:space="preserve"> </w:t>
      </w:r>
      <w:r w:rsidRPr="00D37C60">
        <w:rPr>
          <w:rFonts w:ascii="Times New Roman" w:eastAsia="Times New Roman" w:hAnsi="Times New Roman" w:cs="Times New Roman"/>
          <w:bCs/>
          <w:sz w:val="24"/>
          <w:szCs w:val="24"/>
          <w:lang w:eastAsia="ar-SA"/>
        </w:rPr>
        <w:t>gali patirti tik tuomet, jei perveda savo gautas pajamas (suteiktų paslaugų, turto nuomos lėšas) kitam subjektui programoms vykdyti.</w:t>
      </w:r>
    </w:p>
    <w:p w14:paraId="5CB6D55C" w14:textId="77777777" w:rsidR="00D37C60" w:rsidRPr="00D37C60" w:rsidRDefault="00D37C60" w:rsidP="00D37C60">
      <w:pPr>
        <w:suppressAutoHyphens/>
        <w:spacing w:after="0" w:line="240" w:lineRule="auto"/>
        <w:ind w:firstLine="720"/>
        <w:jc w:val="both"/>
        <w:rPr>
          <w:rFonts w:ascii="Times New Roman" w:eastAsia="Times New Roman" w:hAnsi="Times New Roman" w:cs="Arial"/>
          <w:sz w:val="24"/>
          <w:szCs w:val="16"/>
          <w:lang w:eastAsia="ar-SA"/>
        </w:rPr>
      </w:pPr>
    </w:p>
    <w:p w14:paraId="6D241E09"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Sandoriai užsienio valiuta</w:t>
      </w:r>
    </w:p>
    <w:p w14:paraId="1DA12387"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49DCA704" w14:textId="77777777" w:rsidR="00D37C60" w:rsidRPr="00D37C60" w:rsidRDefault="00D37C60" w:rsidP="00D37C60">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Sandorių užsienio valiuta apskaitos principai nustatyti 21-ajame VSAFAS „Sandoriai užsienio valiuta“. Sandoriai užsienio valiuta pirminio pripažinimo metu registruojami apskaitoje pagal sandorio dieną galiojusį Lietuvos banko skelbiamą užsienio valiutos kursą pagal Finansinės apskaitos įstatyme nustatytas sąlygas. Pelnas ir nuostoliai iš sandorių užsienio valiuta bei iš užsienio valiuta išreikšto turto ir įsipareigojimų likučių perkainojimo dieną yra registruojami finansinės ir investicinės veiklos pajamų ar sąnaudų sąskaitose. </w:t>
      </w:r>
    </w:p>
    <w:p w14:paraId="31002E67" w14:textId="77777777" w:rsidR="00D37C60" w:rsidRPr="00D37C60" w:rsidRDefault="00D37C60" w:rsidP="00D37C60">
      <w:pPr>
        <w:suppressAutoHyphens/>
        <w:spacing w:after="0" w:line="240" w:lineRule="auto"/>
        <w:ind w:right="96" w:firstLine="1298"/>
        <w:rPr>
          <w:rFonts w:ascii="Times New Roman" w:eastAsia="Times New Roman" w:hAnsi="Times New Roman" w:cs="Arial"/>
          <w:sz w:val="24"/>
          <w:szCs w:val="16"/>
          <w:lang w:eastAsia="ar-SA"/>
        </w:rPr>
      </w:pPr>
    </w:p>
    <w:p w14:paraId="6F00F91C"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Turto nuvertėjimas</w:t>
      </w:r>
    </w:p>
    <w:p w14:paraId="1361A342"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23C0C6A9"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Turto nuvertėjimo apskaitos principai, metodai ir taisyklės nustatyti 8-ajame VSAFAS „Atsargos“, 17-ajame VSAFAS „Finansinis turtas ir finansiniai įsipareigojimai“ ir 22-ajame VSAFAS „Turto nuvertėjimas”.</w:t>
      </w:r>
    </w:p>
    <w:p w14:paraId="35921743" w14:textId="77777777" w:rsidR="00D37C60" w:rsidRPr="00D37C60" w:rsidRDefault="00D37C60" w:rsidP="00D37C60">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Nuostoliai dėl turto nuvertėjimo apskaitoje pripažįstami pagal nuvertėjimo požymius. Sudarydama finansinių ataskaitų rinkinį, įstaiga nustato, ar yra turto nuvertėjimo požymių. Jeigu yra vidinių ar išorinių nuvertėjimo požymių, yra nustatoma turto atsiperkamoji vertė ir palyginama su turto balansine verte. Turto nuvertėjimui įvertinti yra sudaroma komisija.</w:t>
      </w:r>
      <w:bookmarkStart w:id="13" w:name="_Ref139194008"/>
    </w:p>
    <w:p w14:paraId="40934553" w14:textId="77777777" w:rsidR="00D37C60" w:rsidRPr="00D37C60" w:rsidRDefault="00D37C60" w:rsidP="00D37C60">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Nuostoliai dėl turto nuvertėjimo apskaitoje registruojami apskaičiuotų nuostolių suma </w:t>
      </w:r>
      <w:r w:rsidRPr="00D37C60">
        <w:rPr>
          <w:rFonts w:ascii="Times New Roman" w:eastAsia="Times New Roman" w:hAnsi="Times New Roman" w:cs="Times New Roman"/>
          <w:sz w:val="24"/>
          <w:szCs w:val="24"/>
          <w:lang w:eastAsia="ar-SA"/>
        </w:rPr>
        <w:lastRenderedPageBreak/>
        <w:t>mažinant turto balansinę vertę bei ta pačia suma registruojant ataskaitinio laikotarpio pagrindinės arba kitos veiklos sąnaudas.</w:t>
      </w:r>
      <w:bookmarkEnd w:id="13"/>
      <w:r w:rsidRPr="00D37C60">
        <w:rPr>
          <w:rFonts w:ascii="Times New Roman" w:eastAsia="Times New Roman" w:hAnsi="Times New Roman" w:cs="Times New Roman"/>
          <w:sz w:val="24"/>
          <w:szCs w:val="24"/>
          <w:lang w:eastAsia="ar-SA"/>
        </w:rPr>
        <w:t xml:space="preserve"> 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p>
    <w:p w14:paraId="6CD74EC7"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p>
    <w:p w14:paraId="1AF60907"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Neapibrėžtieji įsipareigojimai ir neapibrėžtasis turtas</w:t>
      </w:r>
    </w:p>
    <w:p w14:paraId="6BC51833" w14:textId="77777777" w:rsidR="00D37C60" w:rsidRPr="00D37C60" w:rsidRDefault="00D37C60" w:rsidP="00D37C60">
      <w:pPr>
        <w:suppressAutoHyphens/>
        <w:spacing w:after="0" w:line="240" w:lineRule="auto"/>
        <w:rPr>
          <w:rFonts w:ascii="Times New Roman" w:eastAsia="Times New Roman" w:hAnsi="Times New Roman" w:cs="Arial"/>
          <w:sz w:val="24"/>
          <w:szCs w:val="16"/>
          <w:lang w:eastAsia="ar-SA"/>
        </w:rPr>
      </w:pPr>
    </w:p>
    <w:p w14:paraId="033E4163" w14:textId="77777777" w:rsidR="00D37C60" w:rsidRPr="00D37C60" w:rsidRDefault="00D37C60" w:rsidP="00D37C60">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Neapibrėžtųjų įsipareigojimų ir neapibrėžtojo turto apskaitos principai nustatyti 18-ajame VSAFAS „Atidėjiniai, neapibrėžtieji įsipareigojimai, neapibrėžtasis turtas ir įvykiai pasibaigus ataskaitiniam laikotarpiui“. Informacija apie neapibrėžtąjį turtą ir įsipareigojimus turi būti peržiūrima ne rečiau negu kiekvieno ataskaitinio laikotarpio paskutinę dieną, siekiant užtikrinti, kad pasikeitimai būtų tinkamai atskleisti aiškinamajame rašte. </w:t>
      </w:r>
    </w:p>
    <w:p w14:paraId="065F12F7" w14:textId="77777777" w:rsidR="00D37C60" w:rsidRPr="00D37C60" w:rsidRDefault="00D37C60" w:rsidP="00D37C60">
      <w:pPr>
        <w:suppressAutoHyphens/>
        <w:spacing w:after="0" w:line="240" w:lineRule="auto"/>
        <w:ind w:right="96" w:firstLine="1298"/>
        <w:rPr>
          <w:rFonts w:ascii="Times New Roman" w:eastAsia="Times New Roman" w:hAnsi="Times New Roman" w:cs="Arial"/>
          <w:sz w:val="24"/>
          <w:szCs w:val="16"/>
          <w:lang w:eastAsia="ar-SA"/>
        </w:rPr>
      </w:pPr>
      <w:bookmarkStart w:id="14" w:name="_Ref166049503"/>
      <w:bookmarkEnd w:id="14"/>
    </w:p>
    <w:p w14:paraId="0867305A"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eastAsia="ar-SA"/>
        </w:rPr>
      </w:pPr>
      <w:r w:rsidRPr="00D37C60">
        <w:rPr>
          <w:rFonts w:ascii="Times New Roman" w:eastAsia="Times New Roman" w:hAnsi="Times New Roman" w:cs="Arial"/>
          <w:b/>
          <w:bCs/>
          <w:iCs/>
          <w:spacing w:val="-1"/>
          <w:w w:val="103"/>
          <w:sz w:val="24"/>
          <w:szCs w:val="28"/>
          <w:lang w:eastAsia="ar-SA"/>
        </w:rPr>
        <w:t>Informacijos pagal segmentus pateikimas</w:t>
      </w:r>
    </w:p>
    <w:p w14:paraId="79B6B404" w14:textId="77777777" w:rsidR="00D37C60" w:rsidRPr="00D37C60" w:rsidRDefault="00D37C60" w:rsidP="00D37C60">
      <w:pPr>
        <w:keepNext/>
        <w:numPr>
          <w:ilvl w:val="1"/>
          <w:numId w:val="0"/>
        </w:numPr>
        <w:tabs>
          <w:tab w:val="num" w:pos="1296"/>
        </w:tabs>
        <w:suppressAutoHyphens/>
        <w:spacing w:after="0" w:line="240" w:lineRule="auto"/>
        <w:ind w:left="360"/>
        <w:outlineLvl w:val="1"/>
        <w:rPr>
          <w:rFonts w:ascii="Times New Roman" w:eastAsia="Times New Roman" w:hAnsi="Times New Roman" w:cs="Arial"/>
          <w:b/>
          <w:bCs/>
          <w:iCs/>
          <w:spacing w:val="-1"/>
          <w:w w:val="103"/>
          <w:sz w:val="24"/>
          <w:szCs w:val="28"/>
          <w:lang w:eastAsia="ar-SA"/>
        </w:rPr>
      </w:pPr>
    </w:p>
    <w:p w14:paraId="7124EB66"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Informacijos pagal segmentus pateikimo finansinėse ataskaitose reikalavimai nustatyti 25-ajame VSAFAS „Atsiskaitymas pagal segmentus“.</w:t>
      </w:r>
    </w:p>
    <w:p w14:paraId="30679B39" w14:textId="77777777" w:rsidR="00D37C60" w:rsidRPr="00D37C60" w:rsidRDefault="00D37C60" w:rsidP="00D37C60">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 xml:space="preserve">Įstaiga tvarko apskaitos veiklą pagal segmentus. Segmentai – įstaigos veiklos dalys pagal vykdomas valstybės funkcijas, apimančios vienarūšes teikiamas viešąsias paslaugas pagal valstybės funkcijų klasifikaciją. </w:t>
      </w:r>
    </w:p>
    <w:p w14:paraId="11BA943B" w14:textId="77777777" w:rsidR="00D37C60" w:rsidRPr="00D37C60" w:rsidRDefault="00D37C60" w:rsidP="00D37C60">
      <w:pPr>
        <w:widowControl w:val="0"/>
        <w:shd w:val="clear" w:color="auto" w:fill="FFFFFF"/>
        <w:tabs>
          <w:tab w:val="left" w:pos="540"/>
        </w:tabs>
        <w:suppressAutoHyphens/>
        <w:autoSpaceDE w:val="0"/>
        <w:spacing w:after="0" w:line="240" w:lineRule="auto"/>
        <w:ind w:firstLine="992"/>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Įstaiga skiria šiuos segmentus:</w:t>
      </w:r>
    </w:p>
    <w:p w14:paraId="3DD54997" w14:textId="77777777" w:rsidR="00D37C60" w:rsidRPr="00D37C60" w:rsidRDefault="00D37C60" w:rsidP="00D37C60">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1. bendrųjų valstybės paslaugų;</w:t>
      </w:r>
    </w:p>
    <w:p w14:paraId="3A74FB80" w14:textId="77777777" w:rsidR="00D37C60" w:rsidRPr="00D37C60" w:rsidRDefault="00D37C60" w:rsidP="00D37C60">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2. socialinė apsauga;</w:t>
      </w:r>
    </w:p>
    <w:p w14:paraId="34E12894" w14:textId="77777777" w:rsidR="00D37C60" w:rsidRPr="00D37C60" w:rsidRDefault="00D37C60" w:rsidP="00D37C60">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eastAsia="ar-SA"/>
        </w:rPr>
      </w:pPr>
      <w:r w:rsidRPr="00D37C60">
        <w:rPr>
          <w:rFonts w:ascii="Times New Roman" w:eastAsia="Times New Roman" w:hAnsi="Times New Roman" w:cs="Times New Roman"/>
          <w:sz w:val="24"/>
          <w:szCs w:val="24"/>
          <w:lang w:eastAsia="ar-SA"/>
        </w:rPr>
        <w:t>3. švietimas.</w:t>
      </w:r>
    </w:p>
    <w:p w14:paraId="3CDE8FC1" w14:textId="77777777" w:rsidR="00D37C60" w:rsidRPr="00D37C60" w:rsidRDefault="00D37C60" w:rsidP="00D37C60">
      <w:pPr>
        <w:spacing w:after="0" w:line="240" w:lineRule="auto"/>
        <w:rPr>
          <w:rFonts w:ascii="Times New Roman" w:hAnsi="Times New Roman" w:cs="Times New Roman"/>
          <w:sz w:val="24"/>
          <w:szCs w:val="24"/>
        </w:rPr>
      </w:pPr>
    </w:p>
    <w:p w14:paraId="413DBEB9" w14:textId="77777777" w:rsidR="00D37C60" w:rsidRPr="00D37C60" w:rsidRDefault="00D37C60" w:rsidP="00D37C60">
      <w:pPr>
        <w:spacing w:after="0" w:line="240" w:lineRule="auto"/>
        <w:jc w:val="center"/>
        <w:rPr>
          <w:rFonts w:ascii="Times New Roman" w:hAnsi="Times New Roman" w:cs="Times New Roman"/>
          <w:b/>
          <w:bCs/>
          <w:sz w:val="24"/>
          <w:szCs w:val="24"/>
        </w:rPr>
      </w:pPr>
      <w:r w:rsidRPr="00D37C60">
        <w:rPr>
          <w:rFonts w:ascii="Times New Roman" w:hAnsi="Times New Roman" w:cs="Times New Roman"/>
          <w:b/>
          <w:bCs/>
          <w:sz w:val="24"/>
          <w:szCs w:val="24"/>
        </w:rPr>
        <w:t>III. PASTABOS</w:t>
      </w:r>
    </w:p>
    <w:p w14:paraId="78CA905A" w14:textId="77777777" w:rsidR="00D37C60" w:rsidRPr="00D37C60" w:rsidRDefault="00D37C60" w:rsidP="00D37C60">
      <w:pPr>
        <w:spacing w:after="0" w:line="240" w:lineRule="auto"/>
        <w:jc w:val="center"/>
        <w:rPr>
          <w:rFonts w:ascii="Times New Roman" w:hAnsi="Times New Roman" w:cs="Times New Roman"/>
          <w:sz w:val="24"/>
          <w:szCs w:val="24"/>
        </w:rPr>
      </w:pPr>
    </w:p>
    <w:p w14:paraId="0E10C209" w14:textId="77777777" w:rsidR="00D37C60" w:rsidRPr="00D37C60" w:rsidRDefault="00D37C60" w:rsidP="00D37C60">
      <w:pPr>
        <w:spacing w:after="0" w:line="240" w:lineRule="auto"/>
        <w:jc w:val="center"/>
        <w:rPr>
          <w:rFonts w:ascii="Times New Roman" w:hAnsi="Times New Roman" w:cs="Times New Roman"/>
          <w:b/>
          <w:bCs/>
          <w:i/>
          <w:iCs/>
          <w:sz w:val="24"/>
          <w:szCs w:val="24"/>
        </w:rPr>
      </w:pPr>
      <w:r w:rsidRPr="00D37C60">
        <w:rPr>
          <w:rFonts w:ascii="Times New Roman" w:hAnsi="Times New Roman" w:cs="Times New Roman"/>
          <w:b/>
          <w:bCs/>
          <w:i/>
          <w:iCs/>
          <w:sz w:val="24"/>
          <w:szCs w:val="24"/>
        </w:rPr>
        <w:t>Pastaba P01 “Apskaitos politika ir apskaitinių įverčių keitimas, klaidų taisymas”</w:t>
      </w:r>
    </w:p>
    <w:p w14:paraId="33F09821" w14:textId="77777777" w:rsidR="00D37C60" w:rsidRPr="00D37C60" w:rsidRDefault="00D37C60" w:rsidP="00D37C60">
      <w:pPr>
        <w:spacing w:after="0" w:line="240" w:lineRule="auto"/>
        <w:jc w:val="center"/>
        <w:rPr>
          <w:rFonts w:ascii="Times New Roman" w:hAnsi="Times New Roman" w:cs="Times New Roman"/>
          <w:b/>
          <w:bCs/>
          <w:i/>
          <w:iCs/>
          <w:sz w:val="24"/>
          <w:szCs w:val="24"/>
        </w:rPr>
      </w:pPr>
    </w:p>
    <w:p w14:paraId="3009010E" w14:textId="77777777" w:rsidR="00D37C60" w:rsidRPr="00D37C60" w:rsidRDefault="00D37C60" w:rsidP="00D37C60">
      <w:pPr>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P01.1 Apskaitos politikos keitimų 2024 metais nebuvo.</w:t>
      </w:r>
    </w:p>
    <w:p w14:paraId="647A5278" w14:textId="77777777" w:rsidR="00D37C60" w:rsidRPr="00D37C60" w:rsidRDefault="00D37C60" w:rsidP="00D37C60">
      <w:pPr>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P01.2 Apskaitiniais įverčiais įstaigoje yra laikomas naudingas tarnavimo laikas, pagal kurį skaičiuojami amortizacija ar nusidėvėjimas. Naudingo tarnavimo laikas nustatytas atsižvelgiant numatomą turto naudojimo trukmę ir intensyvumą įstaigos veikloje bei techninį, technologinį arba kitokį senėjimą. 2024 metais apskaitiniai įverčiai nesikeitė. </w:t>
      </w:r>
    </w:p>
    <w:p w14:paraId="43BAC45F" w14:textId="77777777" w:rsidR="00D37C60" w:rsidRPr="00D37C60" w:rsidRDefault="00D37C60" w:rsidP="00D37C60">
      <w:pPr>
        <w:spacing w:after="0" w:line="240" w:lineRule="auto"/>
        <w:ind w:firstLine="992"/>
        <w:rPr>
          <w:rFonts w:ascii="Times New Roman" w:hAnsi="Times New Roman" w:cs="Times New Roman"/>
          <w:sz w:val="24"/>
          <w:szCs w:val="24"/>
        </w:rPr>
      </w:pPr>
      <w:r w:rsidRPr="00D37C60">
        <w:rPr>
          <w:rFonts w:ascii="Times New Roman" w:hAnsi="Times New Roman" w:cs="Times New Roman"/>
          <w:sz w:val="24"/>
          <w:szCs w:val="24"/>
        </w:rPr>
        <w:t>P01.3 Apskaitos politikos ir esminių klaidų taisymo įtaka 7-ojo VSAFAS prieduose.</w:t>
      </w:r>
    </w:p>
    <w:p w14:paraId="6F0C573C" w14:textId="77777777" w:rsidR="00D37C60" w:rsidRPr="00D37C60" w:rsidRDefault="00D37C60" w:rsidP="00D37C60">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iCs/>
          <w:spacing w:val="-1"/>
          <w:w w:val="103"/>
          <w:sz w:val="24"/>
          <w:szCs w:val="24"/>
          <w:lang w:eastAsia="ar-SA"/>
        </w:rPr>
      </w:pPr>
    </w:p>
    <w:p w14:paraId="477B9A1F"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r w:rsidRPr="00D37C60">
        <w:rPr>
          <w:rFonts w:ascii="Times New Roman" w:hAnsi="Times New Roman" w:cs="Times New Roman"/>
          <w:b/>
          <w:bCs/>
          <w:i/>
          <w:iCs/>
          <w:sz w:val="24"/>
          <w:szCs w:val="24"/>
        </w:rPr>
        <w:t xml:space="preserve">P02 „Pagrindinės veiklos sąnaudos“ </w:t>
      </w:r>
    </w:p>
    <w:p w14:paraId="6BD484E1"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sz w:val="24"/>
          <w:szCs w:val="24"/>
        </w:rPr>
      </w:pPr>
    </w:p>
    <w:p w14:paraId="52FAA1F9"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Įstaigos veiklos rezultatų ataskaitoje pagrindinės veiklos sąnaudos rodomos pagal jų pobūdį. Per ataskaitinį laikotarpį  savo veikloje patyrė ir apskaitė 993 616,11 Eur pagrindinės veiklos sąnaudų arba 19,4 proc. daugiau nei praėjusį laikotarpį. </w:t>
      </w:r>
    </w:p>
    <w:p w14:paraId="7424BF92"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Didžiausią dalį pagrindinės veiklos sąnaudų sudaro darbo užmokesčio ir socialinio draudimo sąnaudos – 753 092,22 Eur arba maždaug 75,7 proc. visų pagrindinės veiklos sąnaudų. </w:t>
      </w:r>
    </w:p>
    <w:p w14:paraId="40D63661"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Palyginus ataskaitinio ir praėjusio ataskaitinio laikotarpių sąnaudas, pagrindinis sąnaudų augimas yra darbo užmokesčio ir socialinio draudimo, nusidėvėjimo ir amortizacijos, komunalinių paslaugų ir ryšių, transporto, kvalifikacijos kėlimo, paprastojo remonto ir eksploatacijos, sunaudotų ir parduotų atsargų savikainos, socialinių išmokų, nuomos, o sumažėjimas – komandiruočių ir kitų paslaugų. </w:t>
      </w:r>
    </w:p>
    <w:p w14:paraId="74F10844"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lastRenderedPageBreak/>
        <w:t xml:space="preserve">Ataskaitinio laikotarpio nusidėvėjimo ir amortizacijos sąnaudas sudaro 39 459,56 Eur. Iš jų apskaičiuotos nematerialiojo turto amortizacijos sąnaudos yra 125,00 Eur, ilgalaikio materialiojo turto nusidėvėjimo sąnaudos yra 39 334,56 Eur. Per ataskaitinį laikotarpį komisijos komunalinių paslaugų ir ryšių sąnaudos padidėjo. Apskaitoje užregistruota 27 665,45 Eur šių sąnaudų: iš jų: šildymo sąnaudos – 9 952,27 Eur; elektros energijos sąnaudos – 10 213,47 Eur; vandentiekio ir kanalizacijos sąnaudos – 1 563,32 Eur; ryšių paslaugų sąnaudos – 584,15 Eur ir kitų komunalinių paslaugų – 5 352,24 Eur. </w:t>
      </w:r>
    </w:p>
    <w:p w14:paraId="5DD72185"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Įstaigos per ataskaitinį laikotarpį patirtos sąnaudos, gautos bei pripažintos pajamos jų paskirstymas, išmokų detalizavimas rodomas 3-iojo VSAFAS „Veiklos rezultatų ataskaita“ 2 priede, 5-ojo VSAFAS „Pinigų srautų ataskaita“ 2 priede ir 25-ojo VSAFAS „Segmentai“ priede. </w:t>
      </w:r>
    </w:p>
    <w:p w14:paraId="212DDF3C"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sz w:val="24"/>
          <w:szCs w:val="24"/>
        </w:rPr>
      </w:pPr>
    </w:p>
    <w:p w14:paraId="77D9B432"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r w:rsidRPr="00D37C60">
        <w:rPr>
          <w:rFonts w:ascii="Times New Roman" w:hAnsi="Times New Roman" w:cs="Times New Roman"/>
          <w:b/>
          <w:bCs/>
          <w:i/>
          <w:iCs/>
          <w:sz w:val="24"/>
          <w:szCs w:val="24"/>
        </w:rPr>
        <w:t xml:space="preserve">P03 „Nematerialusis turtas“ </w:t>
      </w:r>
      <w:r w:rsidRPr="00D37C60">
        <w:rPr>
          <w:rFonts w:ascii="Times New Roman" w:hAnsi="Times New Roman" w:cs="Times New Roman"/>
          <w:b/>
          <w:bCs/>
          <w:i/>
          <w:iCs/>
          <w:sz w:val="24"/>
          <w:szCs w:val="24"/>
        </w:rPr>
        <w:tab/>
      </w:r>
    </w:p>
    <w:p w14:paraId="75E2D33A"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sz w:val="24"/>
          <w:szCs w:val="24"/>
        </w:rPr>
      </w:pPr>
    </w:p>
    <w:p w14:paraId="19CE5C06"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Įstaigos nematerialiojo turto likutinė vertė atskaitinio laikotarpio pabaigoje sudaro 625,00Eur. Per 2024 m. neatlygintinai  įsigyta turto ilgalaikio nematerialaus turto grupėje sumoje -750,00Eur</w:t>
      </w:r>
    </w:p>
    <w:p w14:paraId="1CAD00B6"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Nematerialiojo turto pasikeitimas per ataskaitinį laikotarpį pateiktas 13-ojo VSAFAS „Nematerialusis turtas“ 1 priede. </w:t>
      </w:r>
    </w:p>
    <w:p w14:paraId="3401183D"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b/>
          <w:bCs/>
          <w:i/>
          <w:iCs/>
          <w:sz w:val="24"/>
          <w:szCs w:val="24"/>
        </w:rPr>
      </w:pPr>
    </w:p>
    <w:p w14:paraId="290BB8FF"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r w:rsidRPr="00D37C60">
        <w:rPr>
          <w:rFonts w:ascii="Times New Roman" w:hAnsi="Times New Roman" w:cs="Times New Roman"/>
          <w:b/>
          <w:bCs/>
          <w:i/>
          <w:iCs/>
          <w:sz w:val="24"/>
          <w:szCs w:val="24"/>
        </w:rPr>
        <w:t xml:space="preserve">P04 „Ilgalaikis materialusis turtas“ </w:t>
      </w:r>
    </w:p>
    <w:p w14:paraId="41C4EA80"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sz w:val="24"/>
          <w:szCs w:val="24"/>
        </w:rPr>
      </w:pPr>
    </w:p>
    <w:p w14:paraId="3A64FE80"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Ilgalaikio materialaus turto likutinė vertė ataskaitinio laikotarpio pabaigoje sudaro 681 992,65 Eur.    Didžiausią dalį ilgalaikio materialaus turto likutinės vertės ataskaitinio laikotarpio pabaigoje sudaro pastatai, tai yra 383 244,03 Eur. </w:t>
      </w:r>
    </w:p>
    <w:p w14:paraId="4F8451B6"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Per 2024 metus įsigyta materialaus turto, turto grupėje transporto priemonės: automobilis Citroen, autobusas MAN sumoje 151 644,00Eur. </w:t>
      </w:r>
    </w:p>
    <w:p w14:paraId="223F8B76"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Įstaiga neturi sutarčių, pasirašytų dėl ilgalaikio materialaus turto įsigijimo ateityje, paskutinę ataskaitinio laikotarpio dieną. </w:t>
      </w:r>
    </w:p>
    <w:p w14:paraId="7AD5E742"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sz w:val="24"/>
          <w:szCs w:val="24"/>
        </w:rPr>
      </w:pPr>
      <w:bookmarkStart w:id="15" w:name="_Hlk160115622"/>
    </w:p>
    <w:p w14:paraId="7B15D46C"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r w:rsidRPr="00D37C60">
        <w:rPr>
          <w:rFonts w:ascii="Times New Roman" w:hAnsi="Times New Roman" w:cs="Times New Roman"/>
          <w:b/>
          <w:bCs/>
          <w:i/>
          <w:iCs/>
          <w:sz w:val="24"/>
          <w:szCs w:val="24"/>
        </w:rPr>
        <w:t>P05 „Finansinis turtas“</w:t>
      </w:r>
    </w:p>
    <w:p w14:paraId="0F832068" w14:textId="77777777" w:rsidR="00D37C60" w:rsidRPr="00D37C60" w:rsidRDefault="00D37C60" w:rsidP="00D37C60">
      <w:pPr>
        <w:spacing w:after="0" w:line="240" w:lineRule="auto"/>
        <w:jc w:val="center"/>
        <w:rPr>
          <w:rFonts w:ascii="Times New Roman" w:eastAsia="Times New Roman" w:hAnsi="Times New Roman" w:cs="Times New Roman"/>
          <w:i/>
          <w:iCs/>
          <w:color w:val="000000"/>
          <w:sz w:val="24"/>
          <w:szCs w:val="24"/>
        </w:rPr>
      </w:pPr>
    </w:p>
    <w:p w14:paraId="347F0249" w14:textId="77777777" w:rsidR="00D37C60" w:rsidRPr="00D37C60" w:rsidRDefault="00D37C60" w:rsidP="00D37C60">
      <w:pPr>
        <w:spacing w:after="0" w:line="240" w:lineRule="auto"/>
        <w:ind w:firstLine="992"/>
        <w:jc w:val="both"/>
        <w:rPr>
          <w:rFonts w:ascii="Times New Roman" w:eastAsia="Times New Roman" w:hAnsi="Times New Roman" w:cs="Times New Roman"/>
          <w:color w:val="000000"/>
          <w:sz w:val="24"/>
          <w:szCs w:val="24"/>
        </w:rPr>
      </w:pPr>
      <w:r w:rsidRPr="00D37C60">
        <w:rPr>
          <w:rFonts w:ascii="Times New Roman" w:eastAsia="Times New Roman" w:hAnsi="Times New Roman" w:cs="Times New Roman"/>
          <w:color w:val="000000"/>
          <w:sz w:val="24"/>
          <w:szCs w:val="24"/>
        </w:rPr>
        <w:t>Ataskaitinio laikotarpio pabaigai ilgalaikį finansinį turtą sudaro kitos ilgalaikės gautinos sumos (gautinos lėšos iš biudžeto ilgalaikiams atidėjiniams – pensinio amžiaus darbuotojų išeitinėms išmokoms apmokėti). Informacija apie finansinį turtą pateikta 6-ojo VSAFAS „Finansinių ataskaitų aiškinamasis raštas“ 5 priede ir 17-ojo VSAFAS „Finansinis turtas ir finansiniai įsipareigojimai“ 6 priede.</w:t>
      </w:r>
    </w:p>
    <w:p w14:paraId="07876F75"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r w:rsidRPr="00D37C60">
        <w:rPr>
          <w:rFonts w:ascii="Times New Roman" w:hAnsi="Times New Roman" w:cs="Times New Roman"/>
          <w:b/>
          <w:bCs/>
          <w:i/>
          <w:iCs/>
          <w:sz w:val="24"/>
          <w:szCs w:val="24"/>
        </w:rPr>
        <w:t>P07 „Biologinis turtas“</w:t>
      </w:r>
    </w:p>
    <w:p w14:paraId="71CB932C" w14:textId="77777777" w:rsidR="00D37C60" w:rsidRPr="00D37C60" w:rsidRDefault="00D37C60" w:rsidP="00D37C60">
      <w:pPr>
        <w:spacing w:after="0" w:line="240" w:lineRule="auto"/>
        <w:rPr>
          <w:rFonts w:ascii="Times New Roman" w:eastAsia="Times New Roman" w:hAnsi="Times New Roman" w:cs="Times New Roman"/>
          <w:color w:val="000000"/>
          <w:sz w:val="24"/>
          <w:szCs w:val="24"/>
        </w:rPr>
      </w:pPr>
    </w:p>
    <w:p w14:paraId="29D9FD9D" w14:textId="77777777" w:rsidR="00D37C60" w:rsidRPr="00D37C60" w:rsidRDefault="00D37C60" w:rsidP="00D37C60">
      <w:pPr>
        <w:spacing w:after="0" w:line="240" w:lineRule="auto"/>
        <w:ind w:firstLine="992"/>
        <w:jc w:val="both"/>
        <w:rPr>
          <w:rFonts w:ascii="Times New Roman" w:eastAsia="Times New Roman" w:hAnsi="Times New Roman" w:cs="Times New Roman"/>
          <w:color w:val="000000"/>
          <w:sz w:val="24"/>
          <w:szCs w:val="24"/>
        </w:rPr>
      </w:pPr>
      <w:r w:rsidRPr="00D37C60">
        <w:rPr>
          <w:rFonts w:ascii="Times New Roman" w:eastAsia="Times New Roman" w:hAnsi="Times New Roman" w:cs="Times New Roman"/>
          <w:color w:val="000000"/>
          <w:sz w:val="24"/>
          <w:szCs w:val="24"/>
        </w:rPr>
        <w:t>Įstaiga biologinio turto neturi, todėl 16-ojo VSAFAS „Biologinis turtas“ priedai nepildomi</w:t>
      </w:r>
      <w:bookmarkEnd w:id="15"/>
    </w:p>
    <w:p w14:paraId="2AE348FA"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sz w:val="24"/>
          <w:szCs w:val="24"/>
        </w:rPr>
      </w:pPr>
    </w:p>
    <w:p w14:paraId="6C736999"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r w:rsidRPr="00D37C60">
        <w:rPr>
          <w:rFonts w:ascii="Times New Roman" w:hAnsi="Times New Roman" w:cs="Times New Roman"/>
          <w:b/>
          <w:bCs/>
          <w:i/>
          <w:iCs/>
          <w:sz w:val="24"/>
          <w:szCs w:val="24"/>
        </w:rPr>
        <w:t xml:space="preserve">P08 „Atsargos“ </w:t>
      </w:r>
    </w:p>
    <w:p w14:paraId="22A6F710"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sz w:val="24"/>
          <w:szCs w:val="24"/>
        </w:rPr>
      </w:pPr>
    </w:p>
    <w:p w14:paraId="7A60EA9D"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Ataskaitinio laikotarpio pabaigai įstaiga apskaitomų ir nepanaudotų atsargų likutis sudaro 173,28 Eur. Tai yra įstaigos reikmėms įsigytos ir dar nepanaudoti kuro likučiai. </w:t>
      </w:r>
    </w:p>
    <w:p w14:paraId="73158603"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Nemokamai gavo atsargų už 830,83 Eur. </w:t>
      </w:r>
    </w:p>
    <w:p w14:paraId="1BC32065"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Informacija apie atsargas pateikta pagal 8-ojo VSAFAS „Atsargos“ 1 priede. </w:t>
      </w:r>
    </w:p>
    <w:p w14:paraId="27BE8D8C"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color w:val="4472C4" w:themeColor="accent1"/>
          <w:sz w:val="24"/>
          <w:szCs w:val="24"/>
        </w:rPr>
      </w:pPr>
    </w:p>
    <w:p w14:paraId="5448F8F1"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r w:rsidRPr="00D37C60">
        <w:rPr>
          <w:rFonts w:ascii="Times New Roman" w:hAnsi="Times New Roman" w:cs="Times New Roman"/>
          <w:b/>
          <w:bCs/>
          <w:i/>
          <w:iCs/>
          <w:sz w:val="24"/>
          <w:szCs w:val="24"/>
        </w:rPr>
        <w:t xml:space="preserve">P09 „Išankstiniai mokėjimai“ </w:t>
      </w:r>
    </w:p>
    <w:p w14:paraId="0E832187"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sz w:val="24"/>
          <w:szCs w:val="24"/>
        </w:rPr>
      </w:pPr>
    </w:p>
    <w:p w14:paraId="57A9E1B4"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lastRenderedPageBreak/>
        <w:t xml:space="preserve">Sumokėtų per ataskaitinį laikotarpį išankstinių mokėjimų suma pagal įstaigos apskaitomą programą sudaro 4 139,27 Eur, tai yra.: </w:t>
      </w:r>
    </w:p>
    <w:p w14:paraId="2B448FEE"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- 319,98 Eur paslaugų teikimo sutartyse ar kituose įsipareigojimų dokumentuose numatytos ir pervestos išankstinių mokėjimų sumos; </w:t>
      </w:r>
    </w:p>
    <w:p w14:paraId="005279A0"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- 3 819,29 Eur ateinančių laikotarpių sąnaudos; </w:t>
      </w:r>
    </w:p>
    <w:p w14:paraId="7710B2A2"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Informacija apie išankstinius mokėjimus pateikta 6-ojo VSAFAS „Finansinių ataskaitų aiškinamasis raštas“ 6 priede. </w:t>
      </w:r>
    </w:p>
    <w:p w14:paraId="56A1E3F1"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b/>
          <w:bCs/>
          <w:i/>
          <w:iCs/>
          <w:color w:val="4472C4" w:themeColor="accent1"/>
          <w:sz w:val="24"/>
          <w:szCs w:val="24"/>
        </w:rPr>
      </w:pPr>
    </w:p>
    <w:p w14:paraId="1BB27CC7"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r w:rsidRPr="00D37C60">
        <w:rPr>
          <w:rFonts w:ascii="Times New Roman" w:hAnsi="Times New Roman" w:cs="Times New Roman"/>
          <w:b/>
          <w:bCs/>
          <w:i/>
          <w:iCs/>
          <w:sz w:val="24"/>
          <w:szCs w:val="24"/>
        </w:rPr>
        <w:t xml:space="preserve">P10 „Per vienerius metus gautinos sumos“ </w:t>
      </w:r>
    </w:p>
    <w:p w14:paraId="2969AB2C"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p>
    <w:p w14:paraId="55D87865"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Per vienerius metus gautinų sumų vertė ataskaitinio laikotarpio pabaigoje sudaro 67 440,27 Eur. </w:t>
      </w:r>
    </w:p>
    <w:p w14:paraId="6C8FAA7B"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Palyginus ataskaitinio laikotarpio duomenis su praėjusio ataskaitinio laikotarpio duomenimis, per vienerius metus gautinų sumų balansinė vertė padidėjo 10 295,50 Eur. </w:t>
      </w:r>
    </w:p>
    <w:p w14:paraId="5E8C312F"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sz w:val="24"/>
          <w:szCs w:val="24"/>
        </w:rPr>
      </w:pPr>
    </w:p>
    <w:p w14:paraId="4347C5B2" w14:textId="77777777" w:rsidR="00D37C60" w:rsidRPr="00D37C60" w:rsidRDefault="00D37C60" w:rsidP="00D37C60">
      <w:pPr>
        <w:autoSpaceDE w:val="0"/>
        <w:autoSpaceDN w:val="0"/>
        <w:adjustRightInd w:val="0"/>
        <w:spacing w:after="0" w:line="240" w:lineRule="auto"/>
        <w:jc w:val="right"/>
        <w:rPr>
          <w:rFonts w:ascii="Times New Roman" w:hAnsi="Times New Roman" w:cs="Times New Roman"/>
          <w:sz w:val="24"/>
          <w:szCs w:val="24"/>
        </w:rPr>
      </w:pPr>
      <w:r w:rsidRPr="00D37C60">
        <w:rPr>
          <w:rFonts w:ascii="Times New Roman" w:hAnsi="Times New Roman" w:cs="Times New Roman"/>
          <w:sz w:val="24"/>
          <w:szCs w:val="24"/>
        </w:rPr>
        <w:t xml:space="preserve">3 lentelė </w:t>
      </w:r>
    </w:p>
    <w:p w14:paraId="33780D8A"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528"/>
        <w:gridCol w:w="2657"/>
      </w:tblGrid>
      <w:tr w:rsidR="00D37C60" w:rsidRPr="00D37C60" w14:paraId="5259B0DF" w14:textId="77777777" w:rsidTr="00446307">
        <w:trPr>
          <w:trHeight w:val="789"/>
          <w:jc w:val="center"/>
        </w:trPr>
        <w:tc>
          <w:tcPr>
            <w:tcW w:w="704" w:type="dxa"/>
            <w:vAlign w:val="center"/>
          </w:tcPr>
          <w:p w14:paraId="1FAC32BD"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b/>
                <w:sz w:val="24"/>
                <w:szCs w:val="24"/>
              </w:rPr>
            </w:pPr>
            <w:r w:rsidRPr="00D37C60">
              <w:rPr>
                <w:rFonts w:ascii="Times New Roman" w:hAnsi="Times New Roman" w:cs="Times New Roman"/>
                <w:b/>
                <w:sz w:val="24"/>
                <w:szCs w:val="24"/>
              </w:rPr>
              <w:t>Eil.</w:t>
            </w:r>
          </w:p>
          <w:p w14:paraId="2C233AB4"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b/>
                <w:sz w:val="24"/>
                <w:szCs w:val="24"/>
              </w:rPr>
            </w:pPr>
            <w:r w:rsidRPr="00D37C60">
              <w:rPr>
                <w:rFonts w:ascii="Times New Roman" w:hAnsi="Times New Roman" w:cs="Times New Roman"/>
                <w:b/>
                <w:sz w:val="24"/>
                <w:szCs w:val="24"/>
              </w:rPr>
              <w:t>Nr.</w:t>
            </w:r>
          </w:p>
        </w:tc>
        <w:tc>
          <w:tcPr>
            <w:tcW w:w="5528" w:type="dxa"/>
            <w:vAlign w:val="center"/>
          </w:tcPr>
          <w:p w14:paraId="5E8FCE26"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b/>
                <w:sz w:val="24"/>
                <w:szCs w:val="24"/>
              </w:rPr>
            </w:pPr>
            <w:r w:rsidRPr="00D37C60">
              <w:rPr>
                <w:rFonts w:ascii="Times New Roman" w:hAnsi="Times New Roman" w:cs="Times New Roman"/>
                <w:b/>
                <w:sz w:val="24"/>
                <w:szCs w:val="24"/>
              </w:rPr>
              <w:t>Sukauptos gautinos sumos</w:t>
            </w:r>
          </w:p>
        </w:tc>
        <w:tc>
          <w:tcPr>
            <w:tcW w:w="2657" w:type="dxa"/>
            <w:vAlign w:val="center"/>
          </w:tcPr>
          <w:p w14:paraId="4DE481F0"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b/>
                <w:sz w:val="24"/>
                <w:szCs w:val="24"/>
              </w:rPr>
            </w:pPr>
            <w:r w:rsidRPr="00D37C60">
              <w:rPr>
                <w:rFonts w:ascii="Times New Roman" w:hAnsi="Times New Roman" w:cs="Times New Roman"/>
                <w:b/>
                <w:sz w:val="24"/>
                <w:szCs w:val="24"/>
              </w:rPr>
              <w:t>Paskutinė ataskaitinio laikotarpio diena (Eur)</w:t>
            </w:r>
          </w:p>
        </w:tc>
      </w:tr>
      <w:tr w:rsidR="00D37C60" w:rsidRPr="00D37C60" w14:paraId="58D02B6F" w14:textId="77777777" w:rsidTr="00446307">
        <w:trPr>
          <w:trHeight w:val="210"/>
          <w:jc w:val="center"/>
        </w:trPr>
        <w:tc>
          <w:tcPr>
            <w:tcW w:w="704" w:type="dxa"/>
          </w:tcPr>
          <w:p w14:paraId="55E34F4D"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1.</w:t>
            </w:r>
          </w:p>
        </w:tc>
        <w:tc>
          <w:tcPr>
            <w:tcW w:w="5528" w:type="dxa"/>
          </w:tcPr>
          <w:p w14:paraId="0C661338"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sz w:val="24"/>
                <w:szCs w:val="24"/>
              </w:rPr>
            </w:pPr>
            <w:r w:rsidRPr="00D37C60">
              <w:rPr>
                <w:rFonts w:ascii="Times New Roman" w:hAnsi="Times New Roman" w:cs="Times New Roman"/>
                <w:sz w:val="24"/>
                <w:szCs w:val="24"/>
              </w:rPr>
              <w:t>Gautinos finansavimo sumos</w:t>
            </w:r>
          </w:p>
        </w:tc>
        <w:tc>
          <w:tcPr>
            <w:tcW w:w="2657" w:type="dxa"/>
          </w:tcPr>
          <w:p w14:paraId="42FC0171"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615,00</w:t>
            </w:r>
          </w:p>
        </w:tc>
      </w:tr>
      <w:tr w:rsidR="00D37C60" w:rsidRPr="00D37C60" w14:paraId="5A803B25" w14:textId="77777777" w:rsidTr="00446307">
        <w:trPr>
          <w:trHeight w:val="91"/>
          <w:jc w:val="center"/>
        </w:trPr>
        <w:tc>
          <w:tcPr>
            <w:tcW w:w="704" w:type="dxa"/>
          </w:tcPr>
          <w:p w14:paraId="451F23EE"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2.</w:t>
            </w:r>
          </w:p>
        </w:tc>
        <w:tc>
          <w:tcPr>
            <w:tcW w:w="5528" w:type="dxa"/>
          </w:tcPr>
          <w:p w14:paraId="56B23CCC"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sz w:val="24"/>
                <w:szCs w:val="24"/>
              </w:rPr>
            </w:pPr>
            <w:r w:rsidRPr="00D37C60">
              <w:rPr>
                <w:rFonts w:ascii="Times New Roman" w:hAnsi="Times New Roman" w:cs="Times New Roman"/>
                <w:sz w:val="24"/>
                <w:szCs w:val="24"/>
              </w:rPr>
              <w:t xml:space="preserve">Gautinos sumos už parduotas, prekes, turtą paslaugas </w:t>
            </w:r>
          </w:p>
        </w:tc>
        <w:tc>
          <w:tcPr>
            <w:tcW w:w="2657" w:type="dxa"/>
          </w:tcPr>
          <w:p w14:paraId="0ED34810"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389,00</w:t>
            </w:r>
          </w:p>
        </w:tc>
      </w:tr>
      <w:tr w:rsidR="00D37C60" w:rsidRPr="00D37C60" w14:paraId="3C0965DB" w14:textId="77777777" w:rsidTr="00446307">
        <w:trPr>
          <w:trHeight w:val="109"/>
          <w:jc w:val="center"/>
        </w:trPr>
        <w:tc>
          <w:tcPr>
            <w:tcW w:w="704" w:type="dxa"/>
          </w:tcPr>
          <w:p w14:paraId="0469D02A"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3.</w:t>
            </w:r>
          </w:p>
        </w:tc>
        <w:tc>
          <w:tcPr>
            <w:tcW w:w="5528" w:type="dxa"/>
          </w:tcPr>
          <w:p w14:paraId="6A6386F0"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sz w:val="24"/>
                <w:szCs w:val="24"/>
              </w:rPr>
            </w:pPr>
            <w:r w:rsidRPr="00D37C60">
              <w:rPr>
                <w:rFonts w:ascii="Times New Roman" w:hAnsi="Times New Roman" w:cs="Times New Roman"/>
                <w:sz w:val="24"/>
                <w:szCs w:val="24"/>
              </w:rPr>
              <w:t xml:space="preserve">Sukauptos gautinos sumos </w:t>
            </w:r>
          </w:p>
        </w:tc>
        <w:tc>
          <w:tcPr>
            <w:tcW w:w="2657" w:type="dxa"/>
          </w:tcPr>
          <w:p w14:paraId="073CA16C"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66 436,27</w:t>
            </w:r>
          </w:p>
        </w:tc>
      </w:tr>
      <w:tr w:rsidR="00D37C60" w:rsidRPr="00D37C60" w14:paraId="6AC2A88A" w14:textId="77777777" w:rsidTr="00446307">
        <w:trPr>
          <w:trHeight w:val="109"/>
          <w:jc w:val="center"/>
        </w:trPr>
        <w:tc>
          <w:tcPr>
            <w:tcW w:w="704" w:type="dxa"/>
          </w:tcPr>
          <w:p w14:paraId="4F95502F"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4.</w:t>
            </w:r>
          </w:p>
        </w:tc>
        <w:tc>
          <w:tcPr>
            <w:tcW w:w="5528" w:type="dxa"/>
          </w:tcPr>
          <w:p w14:paraId="2E31FBCF"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sz w:val="24"/>
                <w:szCs w:val="24"/>
              </w:rPr>
            </w:pPr>
            <w:r w:rsidRPr="00D37C60">
              <w:rPr>
                <w:rFonts w:ascii="Times New Roman" w:hAnsi="Times New Roman" w:cs="Times New Roman"/>
                <w:sz w:val="24"/>
                <w:szCs w:val="24"/>
              </w:rPr>
              <w:t xml:space="preserve">Kitos gautinos sumos </w:t>
            </w:r>
          </w:p>
        </w:tc>
        <w:tc>
          <w:tcPr>
            <w:tcW w:w="2657" w:type="dxa"/>
          </w:tcPr>
          <w:p w14:paraId="4E95FAC8"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0,00</w:t>
            </w:r>
          </w:p>
        </w:tc>
      </w:tr>
      <w:tr w:rsidR="00D37C60" w:rsidRPr="00D37C60" w14:paraId="36B9214F" w14:textId="77777777" w:rsidTr="00446307">
        <w:trPr>
          <w:trHeight w:val="109"/>
          <w:jc w:val="center"/>
        </w:trPr>
        <w:tc>
          <w:tcPr>
            <w:tcW w:w="704" w:type="dxa"/>
          </w:tcPr>
          <w:p w14:paraId="48C8A6D3"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5.</w:t>
            </w:r>
          </w:p>
        </w:tc>
        <w:tc>
          <w:tcPr>
            <w:tcW w:w="5528" w:type="dxa"/>
          </w:tcPr>
          <w:p w14:paraId="54B4CDAF" w14:textId="77777777" w:rsidR="00D37C60" w:rsidRPr="00D37C60" w:rsidRDefault="00D37C60" w:rsidP="00D37C60">
            <w:pPr>
              <w:autoSpaceDE w:val="0"/>
              <w:autoSpaceDN w:val="0"/>
              <w:adjustRightInd w:val="0"/>
              <w:spacing w:after="0" w:line="240" w:lineRule="auto"/>
              <w:jc w:val="both"/>
              <w:rPr>
                <w:rFonts w:ascii="Times New Roman" w:hAnsi="Times New Roman" w:cs="Times New Roman"/>
                <w:sz w:val="24"/>
                <w:szCs w:val="24"/>
              </w:rPr>
            </w:pPr>
            <w:r w:rsidRPr="00D37C60">
              <w:rPr>
                <w:rFonts w:ascii="Times New Roman" w:hAnsi="Times New Roman" w:cs="Times New Roman"/>
                <w:sz w:val="24"/>
                <w:szCs w:val="24"/>
              </w:rPr>
              <w:t xml:space="preserve">Kitos </w:t>
            </w:r>
          </w:p>
        </w:tc>
        <w:tc>
          <w:tcPr>
            <w:tcW w:w="2657" w:type="dxa"/>
          </w:tcPr>
          <w:p w14:paraId="37439508"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sz w:val="24"/>
                <w:szCs w:val="24"/>
              </w:rPr>
            </w:pPr>
            <w:r w:rsidRPr="00D37C60">
              <w:rPr>
                <w:rFonts w:ascii="Times New Roman" w:hAnsi="Times New Roman" w:cs="Times New Roman"/>
                <w:sz w:val="24"/>
                <w:szCs w:val="24"/>
              </w:rPr>
              <w:t>0,00</w:t>
            </w:r>
          </w:p>
        </w:tc>
      </w:tr>
      <w:tr w:rsidR="00D37C60" w:rsidRPr="00D37C60" w14:paraId="187956C0" w14:textId="77777777" w:rsidTr="00446307">
        <w:trPr>
          <w:trHeight w:val="107"/>
          <w:jc w:val="center"/>
        </w:trPr>
        <w:tc>
          <w:tcPr>
            <w:tcW w:w="6232" w:type="dxa"/>
            <w:gridSpan w:val="2"/>
          </w:tcPr>
          <w:p w14:paraId="773F9F86" w14:textId="77777777" w:rsidR="00D37C60" w:rsidRPr="00D37C60" w:rsidRDefault="00D37C60" w:rsidP="00D37C60">
            <w:pPr>
              <w:autoSpaceDE w:val="0"/>
              <w:autoSpaceDN w:val="0"/>
              <w:adjustRightInd w:val="0"/>
              <w:spacing w:after="0" w:line="240" w:lineRule="auto"/>
              <w:jc w:val="right"/>
              <w:rPr>
                <w:rFonts w:ascii="Times New Roman" w:hAnsi="Times New Roman" w:cs="Times New Roman"/>
                <w:sz w:val="24"/>
                <w:szCs w:val="24"/>
              </w:rPr>
            </w:pPr>
            <w:r w:rsidRPr="00D37C60">
              <w:rPr>
                <w:rFonts w:ascii="Times New Roman" w:hAnsi="Times New Roman" w:cs="Times New Roman"/>
                <w:b/>
                <w:bCs/>
                <w:sz w:val="24"/>
                <w:szCs w:val="24"/>
              </w:rPr>
              <w:t>Iš viso:</w:t>
            </w:r>
          </w:p>
        </w:tc>
        <w:tc>
          <w:tcPr>
            <w:tcW w:w="2657" w:type="dxa"/>
          </w:tcPr>
          <w:p w14:paraId="5ED7D0FD" w14:textId="77777777" w:rsidR="00D37C60" w:rsidRPr="00D37C60" w:rsidRDefault="00D37C60" w:rsidP="00D37C60">
            <w:pPr>
              <w:autoSpaceDE w:val="0"/>
              <w:autoSpaceDN w:val="0"/>
              <w:adjustRightInd w:val="0"/>
              <w:spacing w:after="0" w:line="240" w:lineRule="auto"/>
              <w:jc w:val="center"/>
              <w:rPr>
                <w:rFonts w:ascii="Times New Roman" w:hAnsi="Times New Roman" w:cs="Times New Roman"/>
                <w:b/>
                <w:bCs/>
                <w:sz w:val="24"/>
                <w:szCs w:val="24"/>
              </w:rPr>
            </w:pPr>
            <w:r w:rsidRPr="00D37C60">
              <w:rPr>
                <w:rFonts w:ascii="Times New Roman" w:hAnsi="Times New Roman" w:cs="Times New Roman"/>
                <w:b/>
                <w:bCs/>
                <w:sz w:val="24"/>
                <w:szCs w:val="24"/>
              </w:rPr>
              <w:t>67 440,27</w:t>
            </w:r>
          </w:p>
        </w:tc>
      </w:tr>
    </w:tbl>
    <w:p w14:paraId="0201B941" w14:textId="77777777" w:rsidR="00D37C60" w:rsidRPr="00D37C60" w:rsidRDefault="00D37C60" w:rsidP="00D37C60">
      <w:pPr>
        <w:spacing w:after="0" w:line="240" w:lineRule="auto"/>
        <w:ind w:left="4535"/>
        <w:jc w:val="both"/>
        <w:rPr>
          <w:rFonts w:ascii="Times New Roman" w:eastAsia="Times New Roman" w:hAnsi="Times New Roman" w:cs="Times New Roman"/>
          <w:sz w:val="24"/>
          <w:szCs w:val="24"/>
        </w:rPr>
      </w:pPr>
    </w:p>
    <w:p w14:paraId="172C9A41"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Kitas gautinas sumas – 0,00 Eur sudaro (išvardinti).</w:t>
      </w:r>
    </w:p>
    <w:p w14:paraId="25266677"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Informacija apie gautinas sumas pateikta 17-ojo VSAFAS „Finansinis turtas ir finansiniai įsipareigojimai“ 7 priede.</w:t>
      </w:r>
    </w:p>
    <w:p w14:paraId="4D35AC36"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color w:val="4472C4" w:themeColor="accent1"/>
          <w:sz w:val="24"/>
          <w:szCs w:val="24"/>
        </w:rPr>
      </w:pPr>
    </w:p>
    <w:p w14:paraId="1F1C6A50"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r w:rsidRPr="00D37C60">
        <w:rPr>
          <w:rFonts w:ascii="Times New Roman" w:hAnsi="Times New Roman" w:cs="Times New Roman"/>
          <w:b/>
          <w:bCs/>
          <w:i/>
          <w:iCs/>
          <w:sz w:val="24"/>
          <w:szCs w:val="24"/>
        </w:rPr>
        <w:t>P11 „Pinigai ir pinigų ekvivalentai“</w:t>
      </w:r>
    </w:p>
    <w:p w14:paraId="2027389C"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sz w:val="24"/>
          <w:szCs w:val="24"/>
        </w:rPr>
      </w:pPr>
    </w:p>
    <w:p w14:paraId="1BB37F55"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Ataskaitinio laikotarpio pabaigai banko sąskaitose esantį 10 313,19 Eur pinigų likutį sudaro: iš užsienio valstybių ir tarptautinių organizacijų gautos lėšos 0,00Eur, paramos lėšos 7 047,41 Eur, įmokos 1 406,00 Eur, iš biudžetinių įstaigų gautos pajamos 1 859,78 Eur, į iždą grąžintinos lėšos 0,00 Eur. Ataskaitinio laikotarpio pabaigai įstaigos kasoje grynųjų pinigų likutis 0,00 Eur</w:t>
      </w:r>
    </w:p>
    <w:p w14:paraId="50289E5E"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Informacija apie pinigus ir pinigų ekvivalentus pateikta 17-ojo VSAFAS „Finansinis turtas ir finansiniai įsipareigojimai“ 8 priede.</w:t>
      </w:r>
    </w:p>
    <w:p w14:paraId="415068B8"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color w:val="4472C4" w:themeColor="accent1"/>
          <w:sz w:val="24"/>
          <w:szCs w:val="24"/>
        </w:rPr>
      </w:pPr>
    </w:p>
    <w:p w14:paraId="44CE3C40"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r w:rsidRPr="00D37C60">
        <w:rPr>
          <w:rFonts w:ascii="Times New Roman" w:hAnsi="Times New Roman" w:cs="Times New Roman"/>
          <w:b/>
          <w:bCs/>
          <w:i/>
          <w:iCs/>
          <w:sz w:val="24"/>
          <w:szCs w:val="24"/>
        </w:rPr>
        <w:t>P12 „Finansavimo sumos“</w:t>
      </w:r>
    </w:p>
    <w:p w14:paraId="36EA422F"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b/>
          <w:bCs/>
          <w:i/>
          <w:iCs/>
          <w:sz w:val="24"/>
          <w:szCs w:val="24"/>
        </w:rPr>
      </w:pPr>
    </w:p>
    <w:p w14:paraId="53F9E43B"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Įstaigos gautų ir ataskaitinio laikotarpio pabaigai nepanaudotų 689 957,00 Eur finansavimo lėšų likutį sudaro:</w:t>
      </w:r>
    </w:p>
    <w:p w14:paraId="34B59F80"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nematerialaus turto neamortizuota 0,00 Eur likutinė vertė;</w:t>
      </w:r>
    </w:p>
    <w:p w14:paraId="36B4B2D7"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ilgalaikio materialaus turto nenudėvėta 681 649,04 Eur likutinė vertė;</w:t>
      </w:r>
    </w:p>
    <w:p w14:paraId="4D3DA491"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nepanaudotas 0,00 Eur vertės atsargų likutis;</w:t>
      </w:r>
    </w:p>
    <w:p w14:paraId="50DF2CEF"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pinigų ir pinigų ekvivalentų esantis 8 307,96Eur likutis;</w:t>
      </w:r>
    </w:p>
    <w:p w14:paraId="1CCBB9FF"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lastRenderedPageBreak/>
        <w:t>išankstinių apmokėjimų (1 169,51 Eur), per vienerius metus gautinų sumų (615,00 Eur) ir ilgalaikių (0,00 Eur), trumpalaikių (0,00 Eur) įsipareigojimų, likučių skirtumas. 20-ojo VSAFAS „Finansavimo sumos“ 4 priede, 5-oje grafoje, yra parodytas gauto finansavimo sumų pergrupavimas. 22 306,73 Eur iš SB nepiniginiam turtui įsigyti į SB gauto finansavimo kitoms išlaidoms kompensuoti pergrupuota. 1725,00 Eur iš Kitų šaltinių gauto finansavimo kitoms išlaidoms kompensuoti pergrupuota į Kitų šaltinių nepiniginiam turtui įsigyti – 1695,00 Eur.</w:t>
      </w:r>
    </w:p>
    <w:p w14:paraId="4EAB3810"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w:t>
      </w:r>
    </w:p>
    <w:p w14:paraId="1992A225"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Informacija apie finansavimo sumas pagal šaltinį, tikslinę paskirtį ir jų pokyčiai per ataskaitinį laikotarpį pateikia 20-ojo VSAFAS „Finansavimo sumos“ 4 priede.</w:t>
      </w:r>
    </w:p>
    <w:p w14:paraId="2963213C" w14:textId="77777777" w:rsidR="00D37C60" w:rsidRPr="00D37C60" w:rsidRDefault="00D37C60" w:rsidP="00D37C60">
      <w:pPr>
        <w:spacing w:after="0" w:line="240" w:lineRule="auto"/>
        <w:rPr>
          <w:rFonts w:ascii="Times New Roman" w:hAnsi="Times New Roman" w:cs="Times New Roman"/>
          <w:b/>
          <w:bCs/>
          <w:i/>
          <w:iCs/>
          <w:color w:val="4472C4" w:themeColor="accent1"/>
          <w:sz w:val="24"/>
          <w:szCs w:val="24"/>
        </w:rPr>
      </w:pPr>
    </w:p>
    <w:p w14:paraId="5AFED2B0" w14:textId="77777777" w:rsidR="00D37C60" w:rsidRPr="00D37C60" w:rsidRDefault="00D37C60" w:rsidP="00D37C60">
      <w:pPr>
        <w:spacing w:before="108" w:line="282" w:lineRule="exact"/>
        <w:ind w:firstLine="720"/>
        <w:rPr>
          <w:rFonts w:ascii="Times New Roman" w:hAnsi="Times New Roman" w:cs="Times New Roman"/>
          <w:b/>
          <w:bCs/>
          <w:i/>
          <w:iCs/>
          <w:sz w:val="24"/>
          <w:szCs w:val="24"/>
        </w:rPr>
      </w:pPr>
      <w:r w:rsidRPr="00D37C60">
        <w:rPr>
          <w:rFonts w:ascii="Times New Roman" w:hAnsi="Times New Roman" w:cs="Times New Roman"/>
          <w:b/>
          <w:bCs/>
          <w:i/>
          <w:iCs/>
          <w:sz w:val="24"/>
          <w:szCs w:val="24"/>
        </w:rPr>
        <w:t>P13, P14,P15 „Finansiniai įsipareigojimai“</w:t>
      </w:r>
    </w:p>
    <w:p w14:paraId="7CE5863F" w14:textId="77777777" w:rsidR="00D37C60" w:rsidRPr="00D37C60" w:rsidRDefault="00D37C60" w:rsidP="00D37C60">
      <w:pPr>
        <w:spacing w:after="0" w:line="240" w:lineRule="auto"/>
        <w:ind w:firstLine="720"/>
        <w:rPr>
          <w:rFonts w:ascii="Times New Roman" w:hAnsi="Times New Roman"/>
          <w:spacing w:val="-5"/>
          <w:w w:val="105"/>
          <w:sz w:val="24"/>
        </w:rPr>
      </w:pPr>
    </w:p>
    <w:p w14:paraId="0C5C16B3"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xml:space="preserve">Finansiniai įsipareigojimai ataskaitinio laikotarpio pabaigoje sudaro 17 874,04 Eur, tai yra 17 874,04 Eur ilgalaikiai įsipareigojimai ir jų </w:t>
      </w:r>
      <w:bookmarkStart w:id="16" w:name="_Hlk152158570"/>
      <w:r w:rsidRPr="00D37C60">
        <w:rPr>
          <w:rFonts w:ascii="Times New Roman" w:hAnsi="Times New Roman" w:cs="Times New Roman"/>
          <w:sz w:val="24"/>
          <w:szCs w:val="24"/>
        </w:rPr>
        <w:t xml:space="preserve">0,00 </w:t>
      </w:r>
      <w:bookmarkEnd w:id="16"/>
      <w:r w:rsidRPr="00D37C60">
        <w:rPr>
          <w:rFonts w:ascii="Times New Roman" w:hAnsi="Times New Roman" w:cs="Times New Roman"/>
          <w:sz w:val="24"/>
          <w:szCs w:val="24"/>
        </w:rPr>
        <w:t>einamųjų metų sumos.</w:t>
      </w:r>
    </w:p>
    <w:p w14:paraId="43DF9596"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Ilgalaikius įsipareigojimus sudaro:</w:t>
      </w:r>
    </w:p>
    <w:p w14:paraId="737A7D0C" w14:textId="77777777" w:rsidR="00D37C60" w:rsidRPr="00D37C60" w:rsidRDefault="00D37C60" w:rsidP="00D37C60">
      <w:pPr>
        <w:numPr>
          <w:ilvl w:val="0"/>
          <w:numId w:val="17"/>
        </w:num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Darbuotojų, kuriems suėjo pensinis amžius ir per 2025 metus neplanuoja nutraukti darbo sutarties.</w:t>
      </w:r>
    </w:p>
    <w:p w14:paraId="3D1C223B"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Informacija apie finansinius įsipareigojimus pateikta 17-ojo VSAFAS „Finansinis turtas ir finansiniai įsipareigojimai“ 9 priede.</w:t>
      </w:r>
    </w:p>
    <w:p w14:paraId="7B5A086C"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sz w:val="24"/>
          <w:szCs w:val="24"/>
        </w:rPr>
      </w:pPr>
    </w:p>
    <w:p w14:paraId="48021304" w14:textId="77777777" w:rsidR="00D37C60" w:rsidRPr="00D37C60" w:rsidRDefault="00D37C60" w:rsidP="00D37C60">
      <w:pPr>
        <w:spacing w:before="108" w:line="282" w:lineRule="exact"/>
        <w:ind w:firstLine="720"/>
        <w:rPr>
          <w:rFonts w:ascii="Times New Roman" w:hAnsi="Times New Roman" w:cs="Times New Roman"/>
          <w:b/>
          <w:bCs/>
          <w:i/>
          <w:iCs/>
          <w:sz w:val="24"/>
          <w:szCs w:val="24"/>
        </w:rPr>
      </w:pPr>
      <w:r w:rsidRPr="00D37C60">
        <w:rPr>
          <w:rFonts w:ascii="Times New Roman" w:hAnsi="Times New Roman" w:cs="Times New Roman"/>
          <w:b/>
          <w:bCs/>
          <w:i/>
          <w:iCs/>
          <w:sz w:val="24"/>
          <w:szCs w:val="24"/>
        </w:rPr>
        <w:t>P17 „Trumpalaikės mokėtinos sumos“</w:t>
      </w:r>
    </w:p>
    <w:p w14:paraId="12A05CFE"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Trumpalaikės mokėtinos sumos ataskaitinio laikotarpio pabaigoje 54 932,42 Eur, jas sudaro:</w:t>
      </w:r>
    </w:p>
    <w:p w14:paraId="2D1C3C44" w14:textId="77777777" w:rsidR="00D37C60" w:rsidRPr="00D37C60" w:rsidRDefault="00D37C60" w:rsidP="00D37C60">
      <w:pPr>
        <w:spacing w:before="144" w:line="266" w:lineRule="exact"/>
        <w:ind w:left="7920"/>
        <w:jc w:val="right"/>
        <w:rPr>
          <w:rFonts w:ascii="Times New Roman" w:hAnsi="Times New Roman"/>
          <w:w w:val="105"/>
          <w:sz w:val="24"/>
        </w:rPr>
      </w:pPr>
      <w:r w:rsidRPr="00D37C60">
        <w:rPr>
          <w:rFonts w:ascii="Times New Roman" w:hAnsi="Times New Roman"/>
          <w:w w:val="105"/>
          <w:sz w:val="24"/>
        </w:rPr>
        <w:t>4 lentelė</w:t>
      </w:r>
    </w:p>
    <w:tbl>
      <w:tblPr>
        <w:tblStyle w:val="TableGrid"/>
        <w:tblW w:w="0" w:type="auto"/>
        <w:jc w:val="center"/>
        <w:tblLayout w:type="fixed"/>
        <w:tblLook w:val="04A0" w:firstRow="1" w:lastRow="0" w:firstColumn="1" w:lastColumn="0" w:noHBand="0" w:noVBand="1"/>
      </w:tblPr>
      <w:tblGrid>
        <w:gridCol w:w="846"/>
        <w:gridCol w:w="5795"/>
        <w:gridCol w:w="3321"/>
      </w:tblGrid>
      <w:tr w:rsidR="00D37C60" w:rsidRPr="00D37C60" w14:paraId="42BACF21" w14:textId="77777777" w:rsidTr="00446307">
        <w:trPr>
          <w:jc w:val="center"/>
        </w:trPr>
        <w:tc>
          <w:tcPr>
            <w:tcW w:w="846" w:type="dxa"/>
            <w:vAlign w:val="center"/>
          </w:tcPr>
          <w:p w14:paraId="2F40B4D3" w14:textId="77777777" w:rsidR="00D37C60" w:rsidRPr="00D37C60" w:rsidRDefault="00D37C60" w:rsidP="00D37C60">
            <w:pPr>
              <w:jc w:val="center"/>
              <w:rPr>
                <w:rFonts w:ascii="Times New Roman" w:hAnsi="Times New Roman" w:cs="Times New Roman"/>
                <w:b/>
                <w:sz w:val="24"/>
                <w:szCs w:val="24"/>
              </w:rPr>
            </w:pPr>
            <w:proofErr w:type="spellStart"/>
            <w:r w:rsidRPr="00D37C60">
              <w:rPr>
                <w:rFonts w:ascii="Times New Roman" w:hAnsi="Times New Roman" w:cs="Times New Roman"/>
                <w:b/>
                <w:sz w:val="24"/>
                <w:szCs w:val="24"/>
              </w:rPr>
              <w:t>Eil</w:t>
            </w:r>
            <w:proofErr w:type="spellEnd"/>
            <w:r w:rsidRPr="00D37C60">
              <w:rPr>
                <w:rFonts w:ascii="Times New Roman" w:hAnsi="Times New Roman" w:cs="Times New Roman"/>
                <w:b/>
                <w:sz w:val="24"/>
                <w:szCs w:val="24"/>
              </w:rPr>
              <w:t>.</w:t>
            </w:r>
          </w:p>
          <w:p w14:paraId="6065DE5D" w14:textId="77777777" w:rsidR="00D37C60" w:rsidRPr="00D37C60" w:rsidRDefault="00D37C60" w:rsidP="00D37C60">
            <w:pPr>
              <w:jc w:val="center"/>
              <w:rPr>
                <w:rFonts w:ascii="Times New Roman" w:hAnsi="Times New Roman" w:cs="Times New Roman"/>
                <w:b/>
                <w:sz w:val="24"/>
                <w:szCs w:val="24"/>
              </w:rPr>
            </w:pPr>
            <w:r w:rsidRPr="00D37C60">
              <w:rPr>
                <w:rFonts w:ascii="Times New Roman" w:hAnsi="Times New Roman" w:cs="Times New Roman"/>
                <w:b/>
                <w:sz w:val="24"/>
                <w:szCs w:val="24"/>
              </w:rPr>
              <w:t>Nr.</w:t>
            </w:r>
          </w:p>
        </w:tc>
        <w:tc>
          <w:tcPr>
            <w:tcW w:w="5795" w:type="dxa"/>
            <w:vAlign w:val="center"/>
          </w:tcPr>
          <w:p w14:paraId="3F107C36" w14:textId="77777777" w:rsidR="00D37C60" w:rsidRPr="00D37C60" w:rsidRDefault="00D37C60" w:rsidP="00D37C60">
            <w:pPr>
              <w:jc w:val="center"/>
              <w:rPr>
                <w:rFonts w:ascii="Times New Roman" w:hAnsi="Times New Roman" w:cs="Times New Roman"/>
                <w:b/>
                <w:sz w:val="24"/>
                <w:szCs w:val="24"/>
              </w:rPr>
            </w:pPr>
            <w:proofErr w:type="spellStart"/>
            <w:r w:rsidRPr="00D37C60">
              <w:rPr>
                <w:rFonts w:ascii="Times New Roman" w:hAnsi="Times New Roman" w:cs="Times New Roman"/>
                <w:b/>
                <w:sz w:val="24"/>
                <w:szCs w:val="24"/>
              </w:rPr>
              <w:t>Mokėtinos</w:t>
            </w:r>
            <w:proofErr w:type="spellEnd"/>
            <w:r w:rsidRPr="00D37C60">
              <w:rPr>
                <w:rFonts w:ascii="Times New Roman" w:hAnsi="Times New Roman" w:cs="Times New Roman"/>
                <w:b/>
                <w:sz w:val="24"/>
                <w:szCs w:val="24"/>
              </w:rPr>
              <w:t xml:space="preserve"> </w:t>
            </w:r>
            <w:proofErr w:type="spellStart"/>
            <w:r w:rsidRPr="00D37C60">
              <w:rPr>
                <w:rFonts w:ascii="Times New Roman" w:hAnsi="Times New Roman" w:cs="Times New Roman"/>
                <w:b/>
                <w:sz w:val="24"/>
                <w:szCs w:val="24"/>
              </w:rPr>
              <w:t>sumos</w:t>
            </w:r>
            <w:proofErr w:type="spellEnd"/>
          </w:p>
        </w:tc>
        <w:tc>
          <w:tcPr>
            <w:tcW w:w="3321" w:type="dxa"/>
            <w:vAlign w:val="center"/>
          </w:tcPr>
          <w:p w14:paraId="767A0911" w14:textId="77777777" w:rsidR="00D37C60" w:rsidRPr="00D37C60" w:rsidRDefault="00D37C60" w:rsidP="00D37C60">
            <w:pPr>
              <w:jc w:val="center"/>
              <w:rPr>
                <w:rFonts w:ascii="Times New Roman" w:hAnsi="Times New Roman" w:cs="Times New Roman"/>
                <w:b/>
                <w:sz w:val="24"/>
                <w:szCs w:val="24"/>
              </w:rPr>
            </w:pPr>
            <w:proofErr w:type="spellStart"/>
            <w:r w:rsidRPr="00D37C60">
              <w:rPr>
                <w:rFonts w:ascii="Times New Roman" w:hAnsi="Times New Roman" w:cs="Times New Roman"/>
                <w:b/>
                <w:sz w:val="24"/>
                <w:szCs w:val="24"/>
              </w:rPr>
              <w:t>Paskutinė</w:t>
            </w:r>
            <w:proofErr w:type="spellEnd"/>
            <w:r w:rsidRPr="00D37C60">
              <w:rPr>
                <w:rFonts w:ascii="Times New Roman" w:hAnsi="Times New Roman" w:cs="Times New Roman"/>
                <w:b/>
                <w:sz w:val="24"/>
                <w:szCs w:val="24"/>
              </w:rPr>
              <w:t xml:space="preserve"> </w:t>
            </w:r>
            <w:proofErr w:type="spellStart"/>
            <w:r w:rsidRPr="00D37C60">
              <w:rPr>
                <w:rFonts w:ascii="Times New Roman" w:hAnsi="Times New Roman" w:cs="Times New Roman"/>
                <w:b/>
                <w:sz w:val="24"/>
                <w:szCs w:val="24"/>
              </w:rPr>
              <w:t>ataskaitinio</w:t>
            </w:r>
            <w:proofErr w:type="spellEnd"/>
            <w:r w:rsidRPr="00D37C60">
              <w:rPr>
                <w:rFonts w:ascii="Times New Roman" w:hAnsi="Times New Roman" w:cs="Times New Roman"/>
                <w:b/>
                <w:sz w:val="24"/>
                <w:szCs w:val="24"/>
              </w:rPr>
              <w:t xml:space="preserve"> </w:t>
            </w:r>
            <w:proofErr w:type="spellStart"/>
            <w:r w:rsidRPr="00D37C60">
              <w:rPr>
                <w:rFonts w:ascii="Times New Roman" w:hAnsi="Times New Roman" w:cs="Times New Roman"/>
                <w:b/>
                <w:sz w:val="24"/>
                <w:szCs w:val="24"/>
              </w:rPr>
              <w:t>laikotarpio</w:t>
            </w:r>
            <w:proofErr w:type="spellEnd"/>
            <w:r w:rsidRPr="00D37C60">
              <w:rPr>
                <w:rFonts w:ascii="Times New Roman" w:hAnsi="Times New Roman" w:cs="Times New Roman"/>
                <w:b/>
                <w:sz w:val="24"/>
                <w:szCs w:val="24"/>
              </w:rPr>
              <w:t xml:space="preserve"> </w:t>
            </w:r>
            <w:proofErr w:type="spellStart"/>
            <w:r w:rsidRPr="00D37C60">
              <w:rPr>
                <w:rFonts w:ascii="Times New Roman" w:hAnsi="Times New Roman" w:cs="Times New Roman"/>
                <w:b/>
                <w:sz w:val="24"/>
                <w:szCs w:val="24"/>
              </w:rPr>
              <w:t>diena</w:t>
            </w:r>
            <w:proofErr w:type="spellEnd"/>
            <w:r w:rsidRPr="00D37C60">
              <w:rPr>
                <w:rFonts w:ascii="Times New Roman" w:hAnsi="Times New Roman" w:cs="Times New Roman"/>
                <w:b/>
                <w:sz w:val="24"/>
                <w:szCs w:val="24"/>
              </w:rPr>
              <w:t xml:space="preserve"> (Eur)</w:t>
            </w:r>
          </w:p>
        </w:tc>
      </w:tr>
      <w:tr w:rsidR="00D37C60" w:rsidRPr="00D37C60" w14:paraId="762A5905" w14:textId="77777777" w:rsidTr="00446307">
        <w:trPr>
          <w:jc w:val="center"/>
        </w:trPr>
        <w:tc>
          <w:tcPr>
            <w:tcW w:w="846" w:type="dxa"/>
            <w:vAlign w:val="center"/>
          </w:tcPr>
          <w:p w14:paraId="13A90BDE" w14:textId="77777777" w:rsidR="00D37C60" w:rsidRPr="00D37C60" w:rsidRDefault="00D37C60" w:rsidP="00D37C60">
            <w:pPr>
              <w:jc w:val="center"/>
              <w:rPr>
                <w:rFonts w:ascii="Times New Roman" w:hAnsi="Times New Roman" w:cs="Times New Roman"/>
                <w:sz w:val="24"/>
                <w:szCs w:val="24"/>
              </w:rPr>
            </w:pPr>
            <w:r w:rsidRPr="00D37C60">
              <w:rPr>
                <w:rFonts w:ascii="Times New Roman" w:hAnsi="Times New Roman" w:cs="Times New Roman"/>
                <w:sz w:val="24"/>
                <w:szCs w:val="24"/>
              </w:rPr>
              <w:t>1.</w:t>
            </w:r>
          </w:p>
        </w:tc>
        <w:tc>
          <w:tcPr>
            <w:tcW w:w="5795" w:type="dxa"/>
            <w:vAlign w:val="center"/>
          </w:tcPr>
          <w:p w14:paraId="5739062F" w14:textId="77777777" w:rsidR="00D37C60" w:rsidRPr="00D37C60" w:rsidRDefault="00D37C60" w:rsidP="00D37C60">
            <w:pPr>
              <w:rPr>
                <w:rFonts w:ascii="Times New Roman" w:hAnsi="Times New Roman" w:cs="Times New Roman"/>
                <w:sz w:val="24"/>
                <w:szCs w:val="24"/>
              </w:rPr>
            </w:pPr>
            <w:proofErr w:type="spellStart"/>
            <w:r w:rsidRPr="00D37C60">
              <w:rPr>
                <w:rFonts w:ascii="Times New Roman" w:hAnsi="Times New Roman" w:cs="Times New Roman"/>
                <w:sz w:val="24"/>
                <w:szCs w:val="24"/>
              </w:rPr>
              <w:t>Tiekėjams</w:t>
            </w:r>
            <w:proofErr w:type="spellEnd"/>
            <w:r w:rsidRPr="00D37C60">
              <w:rPr>
                <w:rFonts w:ascii="Times New Roman" w:hAnsi="Times New Roman" w:cs="Times New Roman"/>
                <w:sz w:val="24"/>
                <w:szCs w:val="24"/>
              </w:rPr>
              <w:t xml:space="preserve"> </w:t>
            </w:r>
            <w:proofErr w:type="spellStart"/>
            <w:r w:rsidRPr="00D37C60">
              <w:rPr>
                <w:rFonts w:ascii="Times New Roman" w:hAnsi="Times New Roman" w:cs="Times New Roman"/>
                <w:sz w:val="24"/>
                <w:szCs w:val="24"/>
              </w:rPr>
              <w:t>mokėtinos</w:t>
            </w:r>
            <w:proofErr w:type="spellEnd"/>
            <w:r w:rsidRPr="00D37C60">
              <w:rPr>
                <w:rFonts w:ascii="Times New Roman" w:hAnsi="Times New Roman" w:cs="Times New Roman"/>
                <w:sz w:val="24"/>
                <w:szCs w:val="24"/>
              </w:rPr>
              <w:t xml:space="preserve"> </w:t>
            </w:r>
            <w:proofErr w:type="spellStart"/>
            <w:r w:rsidRPr="00D37C60">
              <w:rPr>
                <w:rFonts w:ascii="Times New Roman" w:hAnsi="Times New Roman" w:cs="Times New Roman"/>
                <w:sz w:val="24"/>
                <w:szCs w:val="24"/>
              </w:rPr>
              <w:t>sumos</w:t>
            </w:r>
            <w:proofErr w:type="spellEnd"/>
            <w:r w:rsidRPr="00D37C60">
              <w:rPr>
                <w:rFonts w:ascii="Times New Roman" w:hAnsi="Times New Roman" w:cs="Times New Roman"/>
                <w:sz w:val="24"/>
                <w:szCs w:val="24"/>
              </w:rPr>
              <w:t xml:space="preserve"> </w:t>
            </w:r>
          </w:p>
        </w:tc>
        <w:tc>
          <w:tcPr>
            <w:tcW w:w="3321" w:type="dxa"/>
          </w:tcPr>
          <w:p w14:paraId="41AF1E4D" w14:textId="77777777" w:rsidR="00D37C60" w:rsidRPr="00D37C60" w:rsidRDefault="00D37C60" w:rsidP="00D37C60">
            <w:pPr>
              <w:jc w:val="center"/>
              <w:rPr>
                <w:rFonts w:ascii="Times New Roman" w:hAnsi="Times New Roman" w:cs="Times New Roman"/>
                <w:sz w:val="24"/>
                <w:szCs w:val="24"/>
              </w:rPr>
            </w:pPr>
            <w:r w:rsidRPr="00D37C60">
              <w:t>645,00</w:t>
            </w:r>
          </w:p>
        </w:tc>
      </w:tr>
      <w:tr w:rsidR="00D37C60" w:rsidRPr="00D37C60" w14:paraId="6E5E734E" w14:textId="77777777" w:rsidTr="00446307">
        <w:trPr>
          <w:jc w:val="center"/>
        </w:trPr>
        <w:tc>
          <w:tcPr>
            <w:tcW w:w="846" w:type="dxa"/>
            <w:vAlign w:val="center"/>
          </w:tcPr>
          <w:p w14:paraId="51A607FB" w14:textId="77777777" w:rsidR="00D37C60" w:rsidRPr="00D37C60" w:rsidRDefault="00D37C60" w:rsidP="00D37C60">
            <w:pPr>
              <w:jc w:val="center"/>
              <w:rPr>
                <w:rFonts w:ascii="Times New Roman" w:hAnsi="Times New Roman" w:cs="Times New Roman"/>
                <w:sz w:val="24"/>
                <w:szCs w:val="24"/>
              </w:rPr>
            </w:pPr>
            <w:r w:rsidRPr="00D37C60">
              <w:rPr>
                <w:rFonts w:ascii="Times New Roman" w:hAnsi="Times New Roman" w:cs="Times New Roman"/>
                <w:sz w:val="24"/>
                <w:szCs w:val="24"/>
              </w:rPr>
              <w:t>2.</w:t>
            </w:r>
          </w:p>
        </w:tc>
        <w:tc>
          <w:tcPr>
            <w:tcW w:w="5795" w:type="dxa"/>
            <w:vAlign w:val="center"/>
          </w:tcPr>
          <w:p w14:paraId="698D0910" w14:textId="77777777" w:rsidR="00D37C60" w:rsidRPr="00D37C60" w:rsidRDefault="00D37C60" w:rsidP="00D37C60">
            <w:pPr>
              <w:rPr>
                <w:rFonts w:ascii="Times New Roman" w:hAnsi="Times New Roman" w:cs="Times New Roman"/>
                <w:sz w:val="24"/>
                <w:szCs w:val="24"/>
              </w:rPr>
            </w:pPr>
            <w:proofErr w:type="spellStart"/>
            <w:r w:rsidRPr="00D37C60">
              <w:rPr>
                <w:rFonts w:ascii="Times New Roman" w:hAnsi="Times New Roman" w:cs="Times New Roman"/>
                <w:sz w:val="24"/>
                <w:szCs w:val="24"/>
              </w:rPr>
              <w:t>Sukauptos</w:t>
            </w:r>
            <w:proofErr w:type="spellEnd"/>
            <w:r w:rsidRPr="00D37C60">
              <w:rPr>
                <w:rFonts w:ascii="Times New Roman" w:hAnsi="Times New Roman" w:cs="Times New Roman"/>
                <w:sz w:val="24"/>
                <w:szCs w:val="24"/>
              </w:rPr>
              <w:t xml:space="preserve"> </w:t>
            </w:r>
            <w:proofErr w:type="spellStart"/>
            <w:r w:rsidRPr="00D37C60">
              <w:rPr>
                <w:rFonts w:ascii="Times New Roman" w:hAnsi="Times New Roman" w:cs="Times New Roman"/>
                <w:sz w:val="24"/>
                <w:szCs w:val="24"/>
              </w:rPr>
              <w:t>atostogų</w:t>
            </w:r>
            <w:proofErr w:type="spellEnd"/>
            <w:r w:rsidRPr="00D37C60">
              <w:rPr>
                <w:rFonts w:ascii="Times New Roman" w:hAnsi="Times New Roman" w:cs="Times New Roman"/>
                <w:sz w:val="24"/>
                <w:szCs w:val="24"/>
              </w:rPr>
              <w:t xml:space="preserve"> </w:t>
            </w:r>
            <w:proofErr w:type="spellStart"/>
            <w:r w:rsidRPr="00D37C60">
              <w:rPr>
                <w:rFonts w:ascii="Times New Roman" w:hAnsi="Times New Roman" w:cs="Times New Roman"/>
                <w:sz w:val="24"/>
                <w:szCs w:val="24"/>
              </w:rPr>
              <w:t>sąnaudos</w:t>
            </w:r>
            <w:proofErr w:type="spellEnd"/>
            <w:r w:rsidRPr="00D37C60">
              <w:rPr>
                <w:rFonts w:ascii="Times New Roman" w:hAnsi="Times New Roman" w:cs="Times New Roman"/>
                <w:sz w:val="24"/>
                <w:szCs w:val="24"/>
              </w:rPr>
              <w:t xml:space="preserve"> </w:t>
            </w:r>
          </w:p>
        </w:tc>
        <w:tc>
          <w:tcPr>
            <w:tcW w:w="3321" w:type="dxa"/>
          </w:tcPr>
          <w:p w14:paraId="62A1A5B1" w14:textId="77777777" w:rsidR="00D37C60" w:rsidRPr="00D37C60" w:rsidRDefault="00D37C60" w:rsidP="00D37C60">
            <w:pPr>
              <w:jc w:val="center"/>
              <w:rPr>
                <w:rFonts w:ascii="Times New Roman" w:hAnsi="Times New Roman" w:cs="Times New Roman"/>
                <w:sz w:val="24"/>
                <w:szCs w:val="24"/>
              </w:rPr>
            </w:pPr>
            <w:r w:rsidRPr="00D37C60">
              <w:t>54 230,02</w:t>
            </w:r>
          </w:p>
        </w:tc>
      </w:tr>
      <w:tr w:rsidR="00D37C60" w:rsidRPr="00D37C60" w14:paraId="6F867D21" w14:textId="77777777" w:rsidTr="00446307">
        <w:trPr>
          <w:jc w:val="center"/>
        </w:trPr>
        <w:tc>
          <w:tcPr>
            <w:tcW w:w="846" w:type="dxa"/>
            <w:vAlign w:val="center"/>
          </w:tcPr>
          <w:p w14:paraId="387A68C7" w14:textId="77777777" w:rsidR="00D37C60" w:rsidRPr="00D37C60" w:rsidRDefault="00D37C60" w:rsidP="00D37C60">
            <w:pPr>
              <w:jc w:val="center"/>
              <w:rPr>
                <w:rFonts w:ascii="Times New Roman" w:hAnsi="Times New Roman" w:cs="Times New Roman"/>
                <w:sz w:val="24"/>
                <w:szCs w:val="24"/>
              </w:rPr>
            </w:pPr>
            <w:r w:rsidRPr="00D37C60">
              <w:rPr>
                <w:rFonts w:ascii="Times New Roman" w:hAnsi="Times New Roman" w:cs="Times New Roman"/>
                <w:sz w:val="24"/>
                <w:szCs w:val="24"/>
              </w:rPr>
              <w:t>3.</w:t>
            </w:r>
          </w:p>
        </w:tc>
        <w:tc>
          <w:tcPr>
            <w:tcW w:w="5795" w:type="dxa"/>
            <w:vAlign w:val="center"/>
          </w:tcPr>
          <w:p w14:paraId="4B12746E" w14:textId="77777777" w:rsidR="00D37C60" w:rsidRPr="00D37C60" w:rsidRDefault="00D37C60" w:rsidP="00D37C60">
            <w:pPr>
              <w:rPr>
                <w:rFonts w:ascii="Times New Roman" w:hAnsi="Times New Roman" w:cs="Times New Roman"/>
                <w:sz w:val="24"/>
                <w:szCs w:val="24"/>
              </w:rPr>
            </w:pPr>
            <w:proofErr w:type="spellStart"/>
            <w:r w:rsidRPr="00D37C60">
              <w:rPr>
                <w:rFonts w:ascii="Times New Roman" w:hAnsi="Times New Roman" w:cs="Times New Roman"/>
                <w:sz w:val="24"/>
                <w:szCs w:val="24"/>
              </w:rPr>
              <w:t>Su</w:t>
            </w:r>
            <w:proofErr w:type="spellEnd"/>
            <w:r w:rsidRPr="00D37C60">
              <w:rPr>
                <w:rFonts w:ascii="Times New Roman" w:hAnsi="Times New Roman" w:cs="Times New Roman"/>
                <w:sz w:val="24"/>
                <w:szCs w:val="24"/>
              </w:rPr>
              <w:t xml:space="preserve"> </w:t>
            </w:r>
            <w:proofErr w:type="spellStart"/>
            <w:r w:rsidRPr="00D37C60">
              <w:rPr>
                <w:rFonts w:ascii="Times New Roman" w:hAnsi="Times New Roman" w:cs="Times New Roman"/>
                <w:sz w:val="24"/>
                <w:szCs w:val="24"/>
              </w:rPr>
              <w:t>darbo</w:t>
            </w:r>
            <w:proofErr w:type="spellEnd"/>
            <w:r w:rsidRPr="00D37C60">
              <w:rPr>
                <w:rFonts w:ascii="Times New Roman" w:hAnsi="Times New Roman" w:cs="Times New Roman"/>
                <w:sz w:val="24"/>
                <w:szCs w:val="24"/>
              </w:rPr>
              <w:t xml:space="preserve"> </w:t>
            </w:r>
            <w:proofErr w:type="spellStart"/>
            <w:r w:rsidRPr="00D37C60">
              <w:rPr>
                <w:rFonts w:ascii="Times New Roman" w:hAnsi="Times New Roman" w:cs="Times New Roman"/>
                <w:sz w:val="24"/>
                <w:szCs w:val="24"/>
              </w:rPr>
              <w:t>santykiais</w:t>
            </w:r>
            <w:proofErr w:type="spellEnd"/>
            <w:r w:rsidRPr="00D37C60">
              <w:rPr>
                <w:rFonts w:ascii="Times New Roman" w:hAnsi="Times New Roman" w:cs="Times New Roman"/>
                <w:sz w:val="24"/>
                <w:szCs w:val="24"/>
              </w:rPr>
              <w:t xml:space="preserve"> </w:t>
            </w:r>
            <w:proofErr w:type="spellStart"/>
            <w:r w:rsidRPr="00D37C60">
              <w:rPr>
                <w:rFonts w:ascii="Times New Roman" w:hAnsi="Times New Roman" w:cs="Times New Roman"/>
                <w:sz w:val="24"/>
                <w:szCs w:val="24"/>
              </w:rPr>
              <w:t>susiję</w:t>
            </w:r>
            <w:proofErr w:type="spellEnd"/>
            <w:r w:rsidRPr="00D37C60">
              <w:rPr>
                <w:rFonts w:ascii="Times New Roman" w:hAnsi="Times New Roman" w:cs="Times New Roman"/>
                <w:sz w:val="24"/>
                <w:szCs w:val="24"/>
              </w:rPr>
              <w:t xml:space="preserve"> </w:t>
            </w:r>
            <w:proofErr w:type="spellStart"/>
            <w:r w:rsidRPr="00D37C60">
              <w:rPr>
                <w:rFonts w:ascii="Times New Roman" w:hAnsi="Times New Roman" w:cs="Times New Roman"/>
                <w:sz w:val="24"/>
                <w:szCs w:val="24"/>
              </w:rPr>
              <w:t>įsipareigojimai</w:t>
            </w:r>
            <w:proofErr w:type="spellEnd"/>
          </w:p>
        </w:tc>
        <w:tc>
          <w:tcPr>
            <w:tcW w:w="3321" w:type="dxa"/>
          </w:tcPr>
          <w:p w14:paraId="1E098D82" w14:textId="77777777" w:rsidR="00D37C60" w:rsidRPr="00D37C60" w:rsidRDefault="00D37C60" w:rsidP="00D37C60">
            <w:pPr>
              <w:jc w:val="center"/>
              <w:rPr>
                <w:rFonts w:ascii="Times New Roman" w:hAnsi="Times New Roman" w:cs="Times New Roman"/>
                <w:sz w:val="24"/>
                <w:szCs w:val="24"/>
              </w:rPr>
            </w:pPr>
            <w:r w:rsidRPr="00D37C60">
              <w:t>57,40</w:t>
            </w:r>
          </w:p>
        </w:tc>
      </w:tr>
      <w:tr w:rsidR="00D37C60" w:rsidRPr="00D37C60" w14:paraId="58F9002F" w14:textId="77777777" w:rsidTr="00446307">
        <w:trPr>
          <w:jc w:val="center"/>
        </w:trPr>
        <w:tc>
          <w:tcPr>
            <w:tcW w:w="846" w:type="dxa"/>
            <w:vAlign w:val="center"/>
          </w:tcPr>
          <w:p w14:paraId="157B5114" w14:textId="77777777" w:rsidR="00D37C60" w:rsidRPr="00D37C60" w:rsidRDefault="00D37C60" w:rsidP="00D37C60">
            <w:pPr>
              <w:jc w:val="center"/>
              <w:rPr>
                <w:rFonts w:ascii="Times New Roman" w:hAnsi="Times New Roman" w:cs="Times New Roman"/>
                <w:sz w:val="24"/>
                <w:szCs w:val="24"/>
              </w:rPr>
            </w:pPr>
            <w:r w:rsidRPr="00D37C60">
              <w:rPr>
                <w:rFonts w:ascii="Times New Roman" w:hAnsi="Times New Roman" w:cs="Times New Roman"/>
                <w:sz w:val="24"/>
                <w:szCs w:val="24"/>
              </w:rPr>
              <w:t>4.</w:t>
            </w:r>
          </w:p>
        </w:tc>
        <w:tc>
          <w:tcPr>
            <w:tcW w:w="5795" w:type="dxa"/>
            <w:vAlign w:val="center"/>
          </w:tcPr>
          <w:p w14:paraId="36E229EF" w14:textId="77777777" w:rsidR="00D37C60" w:rsidRPr="00D37C60" w:rsidRDefault="00D37C60" w:rsidP="00D37C60">
            <w:pPr>
              <w:rPr>
                <w:rFonts w:ascii="Times New Roman" w:hAnsi="Times New Roman" w:cs="Times New Roman"/>
                <w:sz w:val="24"/>
                <w:szCs w:val="24"/>
              </w:rPr>
            </w:pPr>
            <w:proofErr w:type="spellStart"/>
            <w:r w:rsidRPr="00D37C60">
              <w:rPr>
                <w:rFonts w:ascii="Times New Roman" w:hAnsi="Times New Roman" w:cs="Times New Roman"/>
                <w:sz w:val="24"/>
                <w:szCs w:val="24"/>
              </w:rPr>
              <w:t>Kitos</w:t>
            </w:r>
            <w:proofErr w:type="spellEnd"/>
            <w:r w:rsidRPr="00D37C60">
              <w:rPr>
                <w:rFonts w:ascii="Times New Roman" w:hAnsi="Times New Roman" w:cs="Times New Roman"/>
                <w:sz w:val="24"/>
                <w:szCs w:val="24"/>
              </w:rPr>
              <w:t xml:space="preserve"> </w:t>
            </w:r>
            <w:proofErr w:type="spellStart"/>
            <w:r w:rsidRPr="00D37C60">
              <w:rPr>
                <w:rFonts w:ascii="Times New Roman" w:hAnsi="Times New Roman" w:cs="Times New Roman"/>
                <w:sz w:val="24"/>
                <w:szCs w:val="24"/>
              </w:rPr>
              <w:t>mokėtinos</w:t>
            </w:r>
            <w:proofErr w:type="spellEnd"/>
            <w:r w:rsidRPr="00D37C60">
              <w:rPr>
                <w:rFonts w:ascii="Times New Roman" w:hAnsi="Times New Roman" w:cs="Times New Roman"/>
                <w:sz w:val="24"/>
                <w:szCs w:val="24"/>
              </w:rPr>
              <w:t xml:space="preserve"> </w:t>
            </w:r>
            <w:proofErr w:type="spellStart"/>
            <w:r w:rsidRPr="00D37C60">
              <w:rPr>
                <w:rFonts w:ascii="Times New Roman" w:hAnsi="Times New Roman" w:cs="Times New Roman"/>
                <w:sz w:val="24"/>
                <w:szCs w:val="24"/>
              </w:rPr>
              <w:t>sumos</w:t>
            </w:r>
            <w:proofErr w:type="spellEnd"/>
            <w:r w:rsidRPr="00D37C60">
              <w:rPr>
                <w:rFonts w:ascii="Times New Roman" w:hAnsi="Times New Roman" w:cs="Times New Roman"/>
                <w:sz w:val="24"/>
                <w:szCs w:val="24"/>
              </w:rPr>
              <w:t xml:space="preserve"> </w:t>
            </w:r>
            <w:r w:rsidRPr="00D37C60">
              <w:rPr>
                <w:rFonts w:ascii="Times New Roman" w:hAnsi="Times New Roman" w:cs="Times New Roman"/>
                <w:sz w:val="24"/>
                <w:szCs w:val="24"/>
              </w:rPr>
              <w:tab/>
            </w:r>
          </w:p>
        </w:tc>
        <w:tc>
          <w:tcPr>
            <w:tcW w:w="3321" w:type="dxa"/>
          </w:tcPr>
          <w:p w14:paraId="1D6F7C1C" w14:textId="77777777" w:rsidR="00D37C60" w:rsidRPr="00D37C60" w:rsidRDefault="00D37C60" w:rsidP="00D37C60">
            <w:pPr>
              <w:jc w:val="center"/>
              <w:rPr>
                <w:rFonts w:ascii="Times New Roman" w:hAnsi="Times New Roman" w:cs="Times New Roman"/>
                <w:sz w:val="24"/>
                <w:szCs w:val="24"/>
              </w:rPr>
            </w:pPr>
            <w:r w:rsidRPr="00D37C60">
              <w:t>0,00</w:t>
            </w:r>
          </w:p>
        </w:tc>
      </w:tr>
      <w:tr w:rsidR="00D37C60" w:rsidRPr="00D37C60" w14:paraId="0A6E96CF" w14:textId="77777777" w:rsidTr="00446307">
        <w:trPr>
          <w:jc w:val="center"/>
        </w:trPr>
        <w:tc>
          <w:tcPr>
            <w:tcW w:w="846" w:type="dxa"/>
            <w:vAlign w:val="center"/>
          </w:tcPr>
          <w:p w14:paraId="6388E5E3" w14:textId="77777777" w:rsidR="00D37C60" w:rsidRPr="00D37C60" w:rsidRDefault="00D37C60" w:rsidP="00D37C60">
            <w:pPr>
              <w:jc w:val="center"/>
              <w:rPr>
                <w:rFonts w:ascii="Times New Roman" w:hAnsi="Times New Roman" w:cs="Times New Roman"/>
                <w:sz w:val="24"/>
                <w:szCs w:val="24"/>
              </w:rPr>
            </w:pPr>
          </w:p>
        </w:tc>
        <w:tc>
          <w:tcPr>
            <w:tcW w:w="5795" w:type="dxa"/>
            <w:vAlign w:val="center"/>
          </w:tcPr>
          <w:p w14:paraId="15E81500" w14:textId="77777777" w:rsidR="00D37C60" w:rsidRPr="00D37C60" w:rsidRDefault="00D37C60" w:rsidP="00D37C60">
            <w:pPr>
              <w:rPr>
                <w:rFonts w:ascii="Times New Roman" w:hAnsi="Times New Roman" w:cs="Times New Roman"/>
                <w:b/>
                <w:sz w:val="24"/>
                <w:szCs w:val="24"/>
              </w:rPr>
            </w:pPr>
            <w:proofErr w:type="spellStart"/>
            <w:r w:rsidRPr="00D37C60">
              <w:rPr>
                <w:rFonts w:ascii="Times New Roman" w:hAnsi="Times New Roman" w:cs="Times New Roman"/>
                <w:b/>
                <w:sz w:val="24"/>
                <w:szCs w:val="24"/>
              </w:rPr>
              <w:t>Iš</w:t>
            </w:r>
            <w:proofErr w:type="spellEnd"/>
            <w:r w:rsidRPr="00D37C60">
              <w:rPr>
                <w:rFonts w:ascii="Times New Roman" w:hAnsi="Times New Roman" w:cs="Times New Roman"/>
                <w:b/>
                <w:sz w:val="24"/>
                <w:szCs w:val="24"/>
              </w:rPr>
              <w:t xml:space="preserve"> </w:t>
            </w:r>
            <w:proofErr w:type="spellStart"/>
            <w:r w:rsidRPr="00D37C60">
              <w:rPr>
                <w:rFonts w:ascii="Times New Roman" w:hAnsi="Times New Roman" w:cs="Times New Roman"/>
                <w:b/>
                <w:sz w:val="24"/>
                <w:szCs w:val="24"/>
              </w:rPr>
              <w:t>viso</w:t>
            </w:r>
            <w:proofErr w:type="spellEnd"/>
            <w:r w:rsidRPr="00D37C60">
              <w:rPr>
                <w:rFonts w:ascii="Times New Roman" w:hAnsi="Times New Roman" w:cs="Times New Roman"/>
                <w:b/>
                <w:sz w:val="24"/>
                <w:szCs w:val="24"/>
              </w:rPr>
              <w:t>:</w:t>
            </w:r>
          </w:p>
        </w:tc>
        <w:tc>
          <w:tcPr>
            <w:tcW w:w="3321" w:type="dxa"/>
            <w:vAlign w:val="center"/>
          </w:tcPr>
          <w:p w14:paraId="037A6B2F" w14:textId="77777777" w:rsidR="00D37C60" w:rsidRPr="00D37C60" w:rsidRDefault="00D37C60" w:rsidP="00D37C60">
            <w:pPr>
              <w:jc w:val="center"/>
              <w:rPr>
                <w:rFonts w:ascii="Times New Roman" w:hAnsi="Times New Roman" w:cs="Times New Roman"/>
                <w:b/>
                <w:sz w:val="24"/>
                <w:szCs w:val="24"/>
              </w:rPr>
            </w:pPr>
            <w:r w:rsidRPr="00D37C60">
              <w:rPr>
                <w:rFonts w:ascii="Times New Roman" w:hAnsi="Times New Roman" w:cs="Times New Roman"/>
                <w:b/>
                <w:sz w:val="24"/>
                <w:szCs w:val="24"/>
              </w:rPr>
              <w:t>54 932,42</w:t>
            </w:r>
          </w:p>
        </w:tc>
      </w:tr>
    </w:tbl>
    <w:p w14:paraId="4F9C4788"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sz w:val="24"/>
          <w:szCs w:val="24"/>
        </w:rPr>
      </w:pPr>
    </w:p>
    <w:p w14:paraId="39711F6C"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Informacija apie trumpalaikes mokėtinas sumas pateikta 17-ojo VSAFAS „Finansinis turtas ir finansiniai įsipareigojimai“ 12 priede.</w:t>
      </w:r>
    </w:p>
    <w:p w14:paraId="43CF451B"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p>
    <w:p w14:paraId="019AF29B" w14:textId="77777777" w:rsidR="00D37C60" w:rsidRPr="00D37C60" w:rsidRDefault="00D37C60" w:rsidP="00D37C60">
      <w:pPr>
        <w:spacing w:before="108" w:line="282" w:lineRule="exact"/>
        <w:ind w:firstLine="720"/>
        <w:rPr>
          <w:rFonts w:ascii="Times New Roman" w:hAnsi="Times New Roman" w:cs="Times New Roman"/>
          <w:b/>
          <w:bCs/>
          <w:i/>
          <w:iCs/>
          <w:sz w:val="24"/>
          <w:szCs w:val="24"/>
        </w:rPr>
      </w:pPr>
      <w:r w:rsidRPr="00D37C60">
        <w:rPr>
          <w:rFonts w:ascii="Times New Roman" w:hAnsi="Times New Roman" w:cs="Times New Roman"/>
          <w:b/>
          <w:bCs/>
          <w:i/>
          <w:iCs/>
          <w:sz w:val="24"/>
          <w:szCs w:val="24"/>
        </w:rPr>
        <w:t>P21 „Kitos pagrindinės  veiklos pajamos ir kitos pajamos“</w:t>
      </w:r>
    </w:p>
    <w:p w14:paraId="3059D6F6"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Kitos pagrindinės veiklos pajamas ataskaitinio laikotarpio pabaigoje sudaro 84 612,69 Eur.</w:t>
      </w:r>
    </w:p>
    <w:p w14:paraId="01986D1F" w14:textId="77777777" w:rsidR="00D37C60" w:rsidRPr="00D37C60" w:rsidRDefault="00D37C60" w:rsidP="00D37C60">
      <w:pPr>
        <w:autoSpaceDE w:val="0"/>
        <w:autoSpaceDN w:val="0"/>
        <w:adjustRightInd w:val="0"/>
        <w:spacing w:after="0" w:line="240" w:lineRule="auto"/>
        <w:ind w:firstLine="993"/>
        <w:jc w:val="both"/>
        <w:rPr>
          <w:rFonts w:ascii="Times New Roman" w:hAnsi="Times New Roman" w:cs="Times New Roman"/>
          <w:sz w:val="24"/>
          <w:szCs w:val="24"/>
        </w:rPr>
      </w:pPr>
      <w:r w:rsidRPr="00D37C60">
        <w:rPr>
          <w:rFonts w:ascii="Times New Roman" w:hAnsi="Times New Roman" w:cs="Times New Roman"/>
          <w:sz w:val="24"/>
          <w:szCs w:val="24"/>
        </w:rPr>
        <w:t>Informacija apie kitos pagrindinės veiklos pajamas pateikta 10-ojo VSAFAS „Kitos pajamos“ 1 priede</w:t>
      </w:r>
    </w:p>
    <w:p w14:paraId="4F9EDD65"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Kitos veiklos pajamas ataskaitinio laikotarpio pabaigoje sudaro 4,10 Eur, tai yra pajamos iš atsargų ir ilgalaikio materialiojo turto pardavimo aukcionuose.</w:t>
      </w:r>
    </w:p>
    <w:p w14:paraId="1CA04473"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Informacija apie kitos veiklos pajamas pateikta 10-ojo VSAFAS „Kitos pajamos“ 2 priede.</w:t>
      </w:r>
    </w:p>
    <w:p w14:paraId="4B6EA174"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p>
    <w:p w14:paraId="6E34C963" w14:textId="77777777" w:rsidR="00D37C60" w:rsidRPr="00D37C60" w:rsidRDefault="00D37C60" w:rsidP="00D37C60">
      <w:pPr>
        <w:spacing w:before="108" w:line="282" w:lineRule="exact"/>
        <w:ind w:firstLine="720"/>
        <w:rPr>
          <w:rFonts w:ascii="Times New Roman" w:hAnsi="Times New Roman" w:cs="Times New Roman"/>
          <w:b/>
          <w:bCs/>
          <w:i/>
          <w:iCs/>
          <w:sz w:val="24"/>
          <w:szCs w:val="24"/>
        </w:rPr>
      </w:pPr>
      <w:r w:rsidRPr="00D37C60">
        <w:rPr>
          <w:rFonts w:ascii="Times New Roman" w:hAnsi="Times New Roman" w:cs="Times New Roman"/>
          <w:b/>
          <w:bCs/>
          <w:i/>
          <w:iCs/>
          <w:sz w:val="24"/>
          <w:szCs w:val="24"/>
        </w:rPr>
        <w:t>P22 „Darbo užmokesčio ir socialinio draudimo“</w:t>
      </w:r>
    </w:p>
    <w:p w14:paraId="7A1ECA88" w14:textId="77777777" w:rsidR="00D37C60" w:rsidRPr="00D37C60" w:rsidRDefault="00D37C60" w:rsidP="00D37C60">
      <w:pPr>
        <w:spacing w:after="0" w:line="240" w:lineRule="auto"/>
        <w:ind w:firstLine="720"/>
        <w:rPr>
          <w:rFonts w:ascii="Times New Roman" w:hAnsi="Times New Roman" w:cs="Times New Roman"/>
          <w:b/>
          <w:bCs/>
          <w:i/>
          <w:iCs/>
          <w:sz w:val="24"/>
          <w:szCs w:val="24"/>
        </w:rPr>
      </w:pPr>
    </w:p>
    <w:p w14:paraId="0A4CAF15"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Per ataskaitinį laikotarpį patirtos ir apskaitytos įstaigos darbuotojų darbo užmokesčio ir socialinio draudimo sąnaudos sudarė 753 092,22 Eur.</w:t>
      </w:r>
    </w:p>
    <w:p w14:paraId="3AE56CDB"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Informacija apie darbo užmokesčio ir socialinio draudimo sąnaudas pateikta 24-ojo VSAFAS priede.</w:t>
      </w:r>
    </w:p>
    <w:p w14:paraId="0E8DD831"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p>
    <w:p w14:paraId="72AB7FFA"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color w:val="4472C4" w:themeColor="accent1"/>
          <w:sz w:val="24"/>
          <w:szCs w:val="24"/>
        </w:rPr>
      </w:pPr>
    </w:p>
    <w:p w14:paraId="38599228"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color w:val="4472C4" w:themeColor="accent1"/>
          <w:sz w:val="24"/>
          <w:szCs w:val="24"/>
        </w:rPr>
      </w:pPr>
    </w:p>
    <w:p w14:paraId="5F48D794" w14:textId="77777777" w:rsidR="00D37C60" w:rsidRPr="00D37C60" w:rsidRDefault="00D37C60" w:rsidP="00D37C60">
      <w:pPr>
        <w:spacing w:before="108" w:line="282" w:lineRule="exact"/>
        <w:ind w:firstLine="720"/>
        <w:rPr>
          <w:rFonts w:ascii="Times New Roman" w:hAnsi="Times New Roman" w:cs="Times New Roman"/>
          <w:b/>
          <w:bCs/>
          <w:i/>
          <w:iCs/>
          <w:sz w:val="24"/>
          <w:szCs w:val="24"/>
        </w:rPr>
      </w:pPr>
      <w:r w:rsidRPr="00D37C60">
        <w:rPr>
          <w:rFonts w:ascii="Times New Roman" w:hAnsi="Times New Roman" w:cs="Times New Roman"/>
          <w:b/>
          <w:bCs/>
          <w:i/>
          <w:iCs/>
          <w:sz w:val="24"/>
          <w:szCs w:val="24"/>
        </w:rPr>
        <w:t>P23 “Finansinės ir investicinės veiklos rezultatas“</w:t>
      </w:r>
    </w:p>
    <w:p w14:paraId="08833ACF" w14:textId="77777777" w:rsidR="00D37C60" w:rsidRPr="00D37C60" w:rsidRDefault="00D37C60" w:rsidP="00D37C60">
      <w:pPr>
        <w:spacing w:after="0" w:line="240" w:lineRule="auto"/>
        <w:ind w:firstLine="720"/>
        <w:rPr>
          <w:rFonts w:ascii="Times New Roman" w:hAnsi="Times New Roman" w:cs="Times New Roman"/>
          <w:b/>
          <w:bCs/>
          <w:i/>
          <w:iCs/>
          <w:sz w:val="24"/>
          <w:szCs w:val="24"/>
        </w:rPr>
      </w:pPr>
    </w:p>
    <w:p w14:paraId="2D73DC36"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Per ataskaitinį laikotarpį apskaitytas finansinės ir investicinės veiklos rezultatas yra 0,00 Eur. Jį sudaro palūkanų ir delspinigių sąnaudos:</w:t>
      </w:r>
    </w:p>
    <w:p w14:paraId="50D3C242"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-delspinigiai už laiku nesumokėtas paslaugas tiekėjui 0,00 Eur;</w:t>
      </w:r>
    </w:p>
    <w:p w14:paraId="66D0321E"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-nuostolis dėl valiutos kurso pasikeitimo 0,00 Eur.</w:t>
      </w:r>
    </w:p>
    <w:p w14:paraId="5C1FA86D"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Finansinės ir investicinės veiklos pajamos ir sąnaudos pateiktos 6-ojo VSAFAS 4 priede.</w:t>
      </w:r>
    </w:p>
    <w:p w14:paraId="458D3D48"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p>
    <w:p w14:paraId="5674CB45" w14:textId="77777777" w:rsidR="00D37C60" w:rsidRPr="00D37C60" w:rsidRDefault="00D37C60" w:rsidP="00D37C60">
      <w:pPr>
        <w:spacing w:before="108" w:line="282" w:lineRule="exact"/>
        <w:ind w:firstLine="720"/>
        <w:rPr>
          <w:rFonts w:ascii="Times New Roman" w:hAnsi="Times New Roman" w:cs="Times New Roman"/>
          <w:b/>
          <w:bCs/>
          <w:i/>
          <w:iCs/>
          <w:sz w:val="24"/>
          <w:szCs w:val="24"/>
        </w:rPr>
      </w:pPr>
      <w:r w:rsidRPr="00D37C60">
        <w:rPr>
          <w:rFonts w:ascii="Times New Roman" w:hAnsi="Times New Roman" w:cs="Times New Roman"/>
          <w:b/>
          <w:bCs/>
          <w:i/>
          <w:iCs/>
          <w:sz w:val="24"/>
          <w:szCs w:val="24"/>
        </w:rPr>
        <w:t>Nebalansinė apskaita</w:t>
      </w:r>
    </w:p>
    <w:p w14:paraId="59A70748" w14:textId="77777777" w:rsidR="00D37C60" w:rsidRPr="00D37C60" w:rsidRDefault="00D37C60" w:rsidP="00D37C60">
      <w:pPr>
        <w:spacing w:after="0" w:line="240" w:lineRule="auto"/>
        <w:ind w:firstLine="720"/>
        <w:rPr>
          <w:rFonts w:ascii="Times New Roman" w:hAnsi="Times New Roman" w:cs="Times New Roman"/>
          <w:b/>
          <w:bCs/>
          <w:i/>
          <w:iCs/>
          <w:sz w:val="24"/>
          <w:szCs w:val="24"/>
        </w:rPr>
      </w:pPr>
    </w:p>
    <w:p w14:paraId="77CF409A"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Įstaigų apskaitoje registruojamas tik jos įsigytas ir patikėjimo teise valdomas, naudojamas ir disponuojamas valstybės turtas, finansavimo sumos ir įsipareigojimai, pajamos ir sąnaudos.</w:t>
      </w:r>
    </w:p>
    <w:p w14:paraId="64EE3FEA"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Išsinuomotas, pagal panaudos ar kitas sutartis gautas ar perduotas turtas, naudojimui atiduotas ūkinis inventorius, registruojamas nebalansinėse sąskaitose.</w:t>
      </w:r>
    </w:p>
    <w:p w14:paraId="2316EA79"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Nebalansinėse sąskaitose 2024 metų gruodžio 31 dienai užregistruota:</w:t>
      </w:r>
    </w:p>
    <w:p w14:paraId="412DDE1A"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išsinuomotas turtas 0,00 Eur;</w:t>
      </w:r>
    </w:p>
    <w:p w14:paraId="17AE637D"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pagal panaudos sutartis gautas turtas 0,00 Eur;</w:t>
      </w:r>
    </w:p>
    <w:p w14:paraId="182B764C"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 naudojamas ūkinis inventorius 99 425,90Eur;</w:t>
      </w:r>
    </w:p>
    <w:p w14:paraId="56660AD0"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-gautinos neapskaitytos baudos 0,00 Eur.</w:t>
      </w:r>
    </w:p>
    <w:p w14:paraId="23B9B929"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Kitų reikšmingų įvykių per ataskaitinį laikotarpį nebuvo.</w:t>
      </w:r>
    </w:p>
    <w:p w14:paraId="27012D71"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Parengtų ataskaitų VSAKIS ir „FVAIS“ sistemoje duomenys, paskutinei ataskaitinio laikotarpio dienai, sutampa. Dėl ataskaitų pastabų numeravimo ir korektiškų ataskaitų pavadinimų, jos suformuotos ir pateiktos iš VSAKIS.</w:t>
      </w:r>
    </w:p>
    <w:p w14:paraId="73390FD4"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sz w:val="24"/>
          <w:szCs w:val="24"/>
        </w:rPr>
      </w:pPr>
    </w:p>
    <w:p w14:paraId="6F2138AA" w14:textId="77777777" w:rsidR="00D37C60" w:rsidRPr="00D37C60" w:rsidRDefault="00D37C60" w:rsidP="00D37C60">
      <w:pPr>
        <w:autoSpaceDE w:val="0"/>
        <w:autoSpaceDN w:val="0"/>
        <w:adjustRightInd w:val="0"/>
        <w:spacing w:after="0" w:line="240" w:lineRule="auto"/>
        <w:ind w:firstLine="720"/>
        <w:jc w:val="both"/>
        <w:rPr>
          <w:rFonts w:ascii="Times New Roman" w:hAnsi="Times New Roman" w:cs="Times New Roman"/>
          <w:sz w:val="24"/>
          <w:szCs w:val="24"/>
        </w:rPr>
      </w:pPr>
      <w:r w:rsidRPr="00D37C60">
        <w:rPr>
          <w:rFonts w:ascii="Times New Roman" w:hAnsi="Times New Roman" w:cs="Times New Roman"/>
          <w:sz w:val="24"/>
          <w:szCs w:val="24"/>
        </w:rPr>
        <w:t>PRIDEDAMA:</w:t>
      </w:r>
    </w:p>
    <w:p w14:paraId="6887CD50" w14:textId="77777777" w:rsidR="00D37C60" w:rsidRPr="00D37C60" w:rsidRDefault="00D37C60" w:rsidP="00D37C60">
      <w:pPr>
        <w:autoSpaceDE w:val="0"/>
        <w:autoSpaceDN w:val="0"/>
        <w:adjustRightInd w:val="0"/>
        <w:spacing w:after="0" w:line="240" w:lineRule="auto"/>
        <w:ind w:firstLine="992"/>
        <w:jc w:val="both"/>
        <w:rPr>
          <w:rFonts w:ascii="Times New Roman" w:hAnsi="Times New Roman" w:cs="Times New Roman"/>
          <w:sz w:val="24"/>
          <w:szCs w:val="24"/>
        </w:rPr>
      </w:pPr>
      <w:r w:rsidRPr="00D37C60">
        <w:rPr>
          <w:rFonts w:ascii="Times New Roman" w:hAnsi="Times New Roman" w:cs="Times New Roman"/>
          <w:sz w:val="24"/>
          <w:szCs w:val="24"/>
        </w:rPr>
        <w:t>2024 m. gruodžio mėn. 31 d. finansinių ataskaitų rinkinys (VSAKIS), 1 egz., 139 lapų.</w:t>
      </w:r>
    </w:p>
    <w:p w14:paraId="3CDC6422" w14:textId="77777777" w:rsidR="00D37C60" w:rsidRPr="00D37C60" w:rsidRDefault="00D37C60" w:rsidP="00D37C60">
      <w:pPr>
        <w:spacing w:after="0" w:line="240" w:lineRule="auto"/>
        <w:ind w:left="4535"/>
        <w:jc w:val="both"/>
        <w:rPr>
          <w:rFonts w:ascii="Times New Roman" w:eastAsia="Times New Roman" w:hAnsi="Times New Roman" w:cs="Times New Roman"/>
          <w:sz w:val="24"/>
          <w:szCs w:val="24"/>
        </w:rPr>
      </w:pPr>
    </w:p>
    <w:p w14:paraId="6DFA3FAB" w14:textId="77777777" w:rsidR="00D37C60" w:rsidRPr="00D37C60" w:rsidRDefault="00D37C60" w:rsidP="00D37C60">
      <w:pPr>
        <w:spacing w:after="0" w:line="240" w:lineRule="auto"/>
        <w:ind w:left="4535"/>
        <w:jc w:val="both"/>
        <w:rPr>
          <w:rFonts w:ascii="Times New Roman" w:eastAsia="Times New Roman" w:hAnsi="Times New Roman" w:cs="Times New Roman"/>
          <w:sz w:val="24"/>
          <w:szCs w:val="24"/>
        </w:rPr>
      </w:pPr>
    </w:p>
    <w:p w14:paraId="346982BA" w14:textId="77777777" w:rsidR="00D37C60" w:rsidRPr="00D37C60" w:rsidRDefault="00D37C60" w:rsidP="00D37C60">
      <w:pPr>
        <w:spacing w:after="0" w:line="240" w:lineRule="auto"/>
        <w:ind w:left="4535"/>
        <w:jc w:val="both"/>
        <w:rPr>
          <w:rFonts w:ascii="Times New Roman" w:eastAsia="Times New Roman" w:hAnsi="Times New Roman" w:cs="Times New Roman"/>
          <w:color w:val="4472C4" w:themeColor="accent1"/>
          <w:sz w:val="24"/>
          <w:szCs w:val="24"/>
        </w:rPr>
      </w:pPr>
    </w:p>
    <w:p w14:paraId="4EC8D9EF" w14:textId="77777777" w:rsidR="00D37C60" w:rsidRPr="00D37C60" w:rsidRDefault="00D37C60" w:rsidP="00D37C60">
      <w:pPr>
        <w:spacing w:after="0" w:line="240" w:lineRule="auto"/>
        <w:rPr>
          <w:rFonts w:ascii="Times New Roman" w:hAnsi="Times New Roman" w:cs="Times New Roman"/>
          <w:sz w:val="24"/>
          <w:szCs w:val="24"/>
        </w:rPr>
      </w:pPr>
      <w:r w:rsidRPr="00D37C60">
        <w:rPr>
          <w:rFonts w:ascii="Times New Roman" w:hAnsi="Times New Roman" w:cs="Times New Roman"/>
          <w:sz w:val="24"/>
          <w:szCs w:val="24"/>
        </w:rPr>
        <w:t>Įstaigos vadovas</w:t>
      </w:r>
      <w:r w:rsidRPr="00D37C60">
        <w:rPr>
          <w:rFonts w:ascii="Times New Roman" w:hAnsi="Times New Roman" w:cs="Times New Roman"/>
          <w:sz w:val="24"/>
          <w:szCs w:val="24"/>
        </w:rPr>
        <w:tab/>
      </w:r>
      <w:r w:rsidRPr="00D37C60">
        <w:rPr>
          <w:rFonts w:ascii="Times New Roman" w:hAnsi="Times New Roman" w:cs="Times New Roman"/>
          <w:sz w:val="24"/>
          <w:szCs w:val="24"/>
        </w:rPr>
        <w:tab/>
      </w:r>
      <w:r w:rsidRPr="00D37C60">
        <w:rPr>
          <w:rFonts w:ascii="Times New Roman" w:hAnsi="Times New Roman" w:cs="Times New Roman"/>
          <w:sz w:val="24"/>
          <w:szCs w:val="24"/>
        </w:rPr>
        <w:tab/>
      </w:r>
      <w:r w:rsidRPr="00D37C60">
        <w:rPr>
          <w:rFonts w:ascii="Times New Roman" w:hAnsi="Times New Roman" w:cs="Times New Roman"/>
          <w:sz w:val="24"/>
          <w:szCs w:val="24"/>
        </w:rPr>
        <w:tab/>
      </w:r>
      <w:r w:rsidRPr="00D37C60">
        <w:rPr>
          <w:rFonts w:ascii="Times New Roman" w:hAnsi="Times New Roman" w:cs="Times New Roman"/>
          <w:sz w:val="24"/>
          <w:szCs w:val="24"/>
        </w:rPr>
        <w:tab/>
      </w:r>
      <w:r w:rsidRPr="00D37C60">
        <w:rPr>
          <w:rFonts w:ascii="Times New Roman" w:hAnsi="Times New Roman" w:cs="Times New Roman"/>
          <w:sz w:val="24"/>
          <w:szCs w:val="24"/>
        </w:rPr>
        <w:tab/>
      </w:r>
      <w:r w:rsidRPr="00D37C60">
        <w:rPr>
          <w:rFonts w:ascii="Times New Roman" w:hAnsi="Times New Roman" w:cs="Times New Roman"/>
          <w:sz w:val="24"/>
          <w:szCs w:val="24"/>
        </w:rPr>
        <w:tab/>
        <w:t>Aivaras Strockis</w:t>
      </w:r>
      <w:r w:rsidRPr="00D37C60">
        <w:rPr>
          <w:rFonts w:ascii="Times New Roman" w:hAnsi="Times New Roman" w:cs="Times New Roman"/>
          <w:sz w:val="24"/>
          <w:szCs w:val="24"/>
        </w:rPr>
        <w:tab/>
      </w:r>
      <w:r w:rsidRPr="00D37C60">
        <w:rPr>
          <w:rFonts w:ascii="Times New Roman" w:hAnsi="Times New Roman" w:cs="Times New Roman"/>
          <w:sz w:val="24"/>
          <w:szCs w:val="24"/>
        </w:rPr>
        <w:tab/>
      </w:r>
      <w:r w:rsidRPr="00D37C60">
        <w:rPr>
          <w:rFonts w:ascii="Times New Roman" w:hAnsi="Times New Roman" w:cs="Times New Roman"/>
          <w:sz w:val="24"/>
          <w:szCs w:val="24"/>
        </w:rPr>
        <w:tab/>
        <w:t xml:space="preserve">                                                                                                      </w:t>
      </w:r>
    </w:p>
    <w:p w14:paraId="0A5D80CA" w14:textId="77777777" w:rsidR="00D37C60" w:rsidRPr="00D37C60" w:rsidRDefault="00D37C60" w:rsidP="00D37C60">
      <w:pPr>
        <w:spacing w:after="0" w:line="240" w:lineRule="auto"/>
        <w:rPr>
          <w:rFonts w:ascii="Times New Roman" w:hAnsi="Times New Roman" w:cs="Times New Roman"/>
          <w:sz w:val="24"/>
          <w:szCs w:val="24"/>
        </w:rPr>
      </w:pPr>
    </w:p>
    <w:p w14:paraId="40228C7D" w14:textId="77777777" w:rsidR="00D37C60" w:rsidRPr="00D37C60" w:rsidRDefault="00D37C60" w:rsidP="00D37C60">
      <w:pPr>
        <w:spacing w:after="0" w:line="240" w:lineRule="auto"/>
        <w:rPr>
          <w:rFonts w:ascii="Times New Roman" w:hAnsi="Times New Roman" w:cs="Times New Roman"/>
          <w:sz w:val="24"/>
          <w:szCs w:val="24"/>
        </w:rPr>
      </w:pPr>
      <w:r w:rsidRPr="00D37C60">
        <w:rPr>
          <w:rFonts w:ascii="Times New Roman" w:hAnsi="Times New Roman" w:cs="Times New Roman"/>
          <w:sz w:val="24"/>
          <w:szCs w:val="24"/>
        </w:rPr>
        <w:t>Šiaulių apskaitos centro vyr. buhalteris</w:t>
      </w:r>
      <w:r w:rsidRPr="00D37C60">
        <w:rPr>
          <w:rFonts w:ascii="Times New Roman" w:hAnsi="Times New Roman" w:cs="Times New Roman"/>
          <w:sz w:val="24"/>
          <w:szCs w:val="24"/>
        </w:rPr>
        <w:tab/>
      </w:r>
      <w:r w:rsidRPr="00D37C60">
        <w:rPr>
          <w:rFonts w:ascii="Times New Roman" w:hAnsi="Times New Roman" w:cs="Times New Roman"/>
          <w:sz w:val="24"/>
          <w:szCs w:val="24"/>
        </w:rPr>
        <w:tab/>
      </w:r>
      <w:r w:rsidRPr="00D37C60">
        <w:rPr>
          <w:rFonts w:ascii="Times New Roman" w:hAnsi="Times New Roman" w:cs="Times New Roman"/>
          <w:sz w:val="24"/>
          <w:szCs w:val="24"/>
        </w:rPr>
        <w:tab/>
      </w:r>
      <w:r w:rsidRPr="00D37C60">
        <w:rPr>
          <w:rFonts w:ascii="Times New Roman" w:hAnsi="Times New Roman" w:cs="Times New Roman"/>
          <w:sz w:val="24"/>
          <w:szCs w:val="24"/>
        </w:rPr>
        <w:tab/>
        <w:t xml:space="preserve">Stanislava Vaičiulienė                                                                                   </w:t>
      </w:r>
    </w:p>
    <w:p w14:paraId="08747FB7" w14:textId="77777777" w:rsidR="00D37C60" w:rsidRPr="00D37C60" w:rsidRDefault="00D37C60" w:rsidP="00D37C60">
      <w:pPr>
        <w:spacing w:after="0" w:line="240" w:lineRule="auto"/>
        <w:rPr>
          <w:rFonts w:ascii="Times New Roman" w:hAnsi="Times New Roman" w:cs="Times New Roman"/>
          <w:sz w:val="24"/>
          <w:szCs w:val="24"/>
        </w:rPr>
      </w:pPr>
    </w:p>
    <w:p w14:paraId="60472663" w14:textId="24CDEB12" w:rsidR="00E74DCC" w:rsidRPr="00D37C60" w:rsidRDefault="00E74DCC" w:rsidP="00D37C60"/>
    <w:sectPr w:rsidR="00E74DCC" w:rsidRPr="00D37C60" w:rsidSect="00FC0AA5">
      <w:footerReference w:type="default" r:id="rId5"/>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03271"/>
      <w:docPartObj>
        <w:docPartGallery w:val="Page Numbers (Bottom of Page)"/>
        <w:docPartUnique/>
      </w:docPartObj>
    </w:sdtPr>
    <w:sdtEndPr>
      <w:rPr>
        <w:noProof/>
      </w:rPr>
    </w:sdtEndPr>
    <w:sdtContent>
      <w:p w14:paraId="78543CF5" w14:textId="77777777" w:rsidR="00376F8D" w:rsidRDefault="00D37C6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2B38D05" w14:textId="77777777" w:rsidR="00376F8D" w:rsidRDefault="00D37C6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296"/>
        </w:tabs>
        <w:ind w:left="1728" w:hanging="432"/>
      </w:pPr>
    </w:lvl>
    <w:lvl w:ilvl="1">
      <w:start w:val="1"/>
      <w:numFmt w:val="none"/>
      <w:suff w:val="nothing"/>
      <w:lvlText w:val=""/>
      <w:lvlJc w:val="left"/>
      <w:pPr>
        <w:tabs>
          <w:tab w:val="num" w:pos="1296"/>
        </w:tabs>
        <w:ind w:left="1872" w:hanging="576"/>
      </w:pPr>
    </w:lvl>
    <w:lvl w:ilvl="2">
      <w:start w:val="1"/>
      <w:numFmt w:val="none"/>
      <w:suff w:val="nothing"/>
      <w:lvlText w:val=""/>
      <w:lvlJc w:val="left"/>
      <w:pPr>
        <w:tabs>
          <w:tab w:val="num" w:pos="1296"/>
        </w:tabs>
        <w:ind w:left="2016" w:hanging="720"/>
      </w:pPr>
    </w:lvl>
    <w:lvl w:ilvl="3">
      <w:start w:val="1"/>
      <w:numFmt w:val="none"/>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920"/>
        </w:tabs>
        <w:ind w:left="192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5540"/>
        </w:tabs>
        <w:ind w:left="5540" w:hanging="720"/>
      </w:pPr>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lvl>
    <w:lvl w:ilvl="3">
      <w:start w:val="1"/>
      <w:numFmt w:val="decimal"/>
      <w:lvlText w:val="%1.%2.%3.%4."/>
      <w:lvlJc w:val="left"/>
      <w:pPr>
        <w:tabs>
          <w:tab w:val="num" w:pos="720"/>
        </w:tabs>
        <w:ind w:left="720" w:hanging="720"/>
      </w:pPr>
      <w:rPr>
        <w:b/>
        <w:i w:val="0"/>
      </w:rPr>
    </w:lvl>
    <w:lvl w:ilvl="4">
      <w:start w:val="1"/>
      <w:numFmt w:val="decimal"/>
      <w:lvlText w:val="%1.%2.%3.%4.%5."/>
      <w:lvlJc w:val="left"/>
      <w:pPr>
        <w:tabs>
          <w:tab w:val="num" w:pos="1080"/>
        </w:tabs>
        <w:ind w:left="1080" w:hanging="1080"/>
      </w:pPr>
      <w:rPr>
        <w:b w:val="0"/>
        <w:i/>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1135"/>
        </w:tabs>
        <w:ind w:left="1495"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singleLevel"/>
    <w:tmpl w:val="00000004"/>
    <w:name w:val="WW8Num4"/>
    <w:lvl w:ilvl="0">
      <w:start w:val="28"/>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multilevel"/>
    <w:tmpl w:val="90E629D0"/>
    <w:name w:val="WW8Num5"/>
    <w:lvl w:ilvl="0">
      <w:start w:val="1"/>
      <w:numFmt w:val="bullet"/>
      <w:lvlText w:val=""/>
      <w:lvlJc w:val="left"/>
      <w:pPr>
        <w:tabs>
          <w:tab w:val="num" w:pos="720"/>
        </w:tabs>
        <w:ind w:left="720" w:hanging="360"/>
      </w:pPr>
      <w:rPr>
        <w:rFonts w:ascii="Symbol" w:hAnsi="Symbol"/>
        <w:b/>
        <w:i w:val="0"/>
        <w:color w:val="FF000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5" w15:restartNumberingAfterBreak="0">
    <w:nsid w:val="01D864DD"/>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D66CF0"/>
    <w:multiLevelType w:val="hybridMultilevel"/>
    <w:tmpl w:val="501A8170"/>
    <w:lvl w:ilvl="0" w:tplc="F900FB9C">
      <w:start w:val="1"/>
      <w:numFmt w:val="upperRoman"/>
      <w:pStyle w:val="ListBullet"/>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00890"/>
    <w:multiLevelType w:val="hybridMultilevel"/>
    <w:tmpl w:val="EFBE12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104D04EF"/>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F953D07"/>
    <w:multiLevelType w:val="hybridMultilevel"/>
    <w:tmpl w:val="82767FC2"/>
    <w:lvl w:ilvl="0" w:tplc="9F0C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F7C16"/>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590299"/>
    <w:multiLevelType w:val="hybridMultilevel"/>
    <w:tmpl w:val="3AAC5642"/>
    <w:lvl w:ilvl="0" w:tplc="952ADB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73E98"/>
    <w:multiLevelType w:val="hybridMultilevel"/>
    <w:tmpl w:val="B280590C"/>
    <w:lvl w:ilvl="0" w:tplc="0E9AA14E">
      <w:start w:val="1"/>
      <w:numFmt w:val="upperRoman"/>
      <w:pStyle w:val="Heading1"/>
      <w:lvlText w:val="%1."/>
      <w:lvlJc w:val="left"/>
      <w:pPr>
        <w:ind w:left="1080" w:hanging="72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E12BA"/>
    <w:multiLevelType w:val="multilevel"/>
    <w:tmpl w:val="323EEA70"/>
    <w:lvl w:ilvl="0">
      <w:start w:val="44"/>
      <w:numFmt w:val="decimal"/>
      <w:lvlText w:val="%1."/>
      <w:lvlJc w:val="left"/>
      <w:pPr>
        <w:ind w:left="480" w:hanging="480"/>
      </w:pPr>
      <w:rPr>
        <w:rFonts w:hint="default"/>
      </w:rPr>
    </w:lvl>
    <w:lvl w:ilvl="1">
      <w:start w:val="3"/>
      <w:numFmt w:val="decimal"/>
      <w:lvlText w:val="%1.%2."/>
      <w:lvlJc w:val="left"/>
      <w:pPr>
        <w:ind w:left="189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90578AC"/>
    <w:multiLevelType w:val="hybridMultilevel"/>
    <w:tmpl w:val="8074726A"/>
    <w:lvl w:ilvl="0" w:tplc="BD3400D6">
      <w:start w:val="138"/>
      <w:numFmt w:val="decimal"/>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A892172"/>
    <w:multiLevelType w:val="hybridMultilevel"/>
    <w:tmpl w:val="05A02FB8"/>
    <w:lvl w:ilvl="0" w:tplc="012EA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97765"/>
    <w:multiLevelType w:val="hybridMultilevel"/>
    <w:tmpl w:val="2D323D94"/>
    <w:lvl w:ilvl="0" w:tplc="EE94449A">
      <w:start w:val="160"/>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0"/>
  </w:num>
  <w:num w:numId="4">
    <w:abstractNumId w:val="1"/>
  </w:num>
  <w:num w:numId="5">
    <w:abstractNumId w:val="2"/>
  </w:num>
  <w:num w:numId="6">
    <w:abstractNumId w:val="3"/>
  </w:num>
  <w:num w:numId="7">
    <w:abstractNumId w:val="4"/>
  </w:num>
  <w:num w:numId="8">
    <w:abstractNumId w:val="7"/>
  </w:num>
  <w:num w:numId="9">
    <w:abstractNumId w:val="8"/>
  </w:num>
  <w:num w:numId="10">
    <w:abstractNumId w:val="5"/>
  </w:num>
  <w:num w:numId="11">
    <w:abstractNumId w:val="10"/>
  </w:num>
  <w:num w:numId="12">
    <w:abstractNumId w:val="13"/>
  </w:num>
  <w:num w:numId="13">
    <w:abstractNumId w:val="14"/>
  </w:num>
  <w:num w:numId="14">
    <w:abstractNumId w:val="16"/>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60"/>
    <w:rsid w:val="00D37C60"/>
    <w:rsid w:val="00E74D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E7CB"/>
  <w15:chartTrackingRefBased/>
  <w15:docId w15:val="{9121E11C-4C47-41C0-8AFF-80004BD5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7C60"/>
    <w:pPr>
      <w:keepNext/>
      <w:numPr>
        <w:numId w:val="1"/>
      </w:numPr>
      <w:suppressAutoHyphens/>
      <w:spacing w:before="240" w:after="60" w:line="240" w:lineRule="auto"/>
      <w:ind w:left="1920" w:hanging="360"/>
      <w:outlineLvl w:val="0"/>
    </w:pPr>
    <w:rPr>
      <w:rFonts w:ascii="Arial" w:eastAsia="Times New Roman" w:hAnsi="Arial" w:cs="Arial"/>
      <w:b/>
      <w:bCs/>
      <w:kern w:val="1"/>
      <w:sz w:val="32"/>
      <w:szCs w:val="32"/>
      <w:lang w:eastAsia="ar-SA"/>
    </w:rPr>
  </w:style>
  <w:style w:type="paragraph" w:styleId="Heading2">
    <w:name w:val="heading 2"/>
    <w:basedOn w:val="Normal"/>
    <w:next w:val="Normal"/>
    <w:link w:val="Heading2Char"/>
    <w:qFormat/>
    <w:rsid w:val="00D37C60"/>
    <w:pPr>
      <w:keepNext/>
      <w:numPr>
        <w:ilvl w:val="1"/>
        <w:numId w:val="1"/>
      </w:numPr>
      <w:suppressAutoHyphens/>
      <w:spacing w:before="240" w:after="60" w:line="240" w:lineRule="auto"/>
      <w:ind w:left="360"/>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D37C60"/>
    <w:pPr>
      <w:keepNext/>
      <w:numPr>
        <w:ilvl w:val="2"/>
        <w:numId w:val="1"/>
      </w:numPr>
      <w:suppressAutoHyphens/>
      <w:spacing w:before="240" w:after="60" w:line="240" w:lineRule="auto"/>
      <w:ind w:left="720"/>
      <w:outlineLvl w:val="2"/>
    </w:pPr>
    <w:rPr>
      <w:rFonts w:ascii="Arial" w:eastAsia="Times New Roman" w:hAnsi="Arial" w:cs="Arial"/>
      <w:b/>
      <w:bCs/>
      <w:sz w:val="26"/>
      <w:szCs w:val="26"/>
      <w:lang w:eastAsia="ar-SA"/>
    </w:rPr>
  </w:style>
  <w:style w:type="paragraph" w:styleId="Heading6">
    <w:name w:val="heading 6"/>
    <w:basedOn w:val="Normal"/>
    <w:next w:val="Normal"/>
    <w:link w:val="Heading6Char"/>
    <w:qFormat/>
    <w:rsid w:val="00D37C60"/>
    <w:pPr>
      <w:keepNext/>
      <w:numPr>
        <w:ilvl w:val="5"/>
        <w:numId w:val="1"/>
      </w:numPr>
      <w:suppressAutoHyphens/>
      <w:autoSpaceDE w:val="0"/>
      <w:spacing w:after="0" w:line="240" w:lineRule="auto"/>
      <w:ind w:left="0"/>
      <w:outlineLvl w:val="5"/>
    </w:pPr>
    <w:rPr>
      <w:rFonts w:ascii="Arial" w:eastAsia="Times New Roman" w:hAnsi="Arial" w:cs="Arial"/>
      <w:b/>
      <w:bCs/>
      <w:sz w:val="20"/>
      <w:szCs w:val="20"/>
      <w:lang w:val="en-US" w:eastAsia="ar-SA"/>
    </w:rPr>
  </w:style>
  <w:style w:type="paragraph" w:styleId="Heading7">
    <w:name w:val="heading 7"/>
    <w:basedOn w:val="Normal"/>
    <w:next w:val="Normal"/>
    <w:link w:val="Heading7Char"/>
    <w:qFormat/>
    <w:rsid w:val="00D37C60"/>
    <w:pPr>
      <w:keepNext/>
      <w:numPr>
        <w:ilvl w:val="6"/>
        <w:numId w:val="1"/>
      </w:numPr>
      <w:suppressAutoHyphens/>
      <w:autoSpaceDE w:val="0"/>
      <w:spacing w:after="0" w:line="240" w:lineRule="auto"/>
      <w:ind w:left="0"/>
      <w:outlineLvl w:val="6"/>
    </w:pPr>
    <w:rPr>
      <w:rFonts w:ascii="Arial" w:eastAsia="Times New Roman" w:hAnsi="Arial" w:cs="Arial"/>
      <w:b/>
      <w:bCs/>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C60"/>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rsid w:val="00D37C60"/>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D37C60"/>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D37C60"/>
    <w:rPr>
      <w:rFonts w:ascii="Arial" w:eastAsia="Times New Roman" w:hAnsi="Arial" w:cs="Arial"/>
      <w:b/>
      <w:bCs/>
      <w:sz w:val="20"/>
      <w:szCs w:val="20"/>
      <w:lang w:val="en-US" w:eastAsia="ar-SA"/>
    </w:rPr>
  </w:style>
  <w:style w:type="character" w:customStyle="1" w:styleId="Heading7Char">
    <w:name w:val="Heading 7 Char"/>
    <w:basedOn w:val="DefaultParagraphFont"/>
    <w:link w:val="Heading7"/>
    <w:rsid w:val="00D37C60"/>
    <w:rPr>
      <w:rFonts w:ascii="Arial" w:eastAsia="Times New Roman" w:hAnsi="Arial" w:cs="Arial"/>
      <w:b/>
      <w:bCs/>
      <w:sz w:val="20"/>
      <w:szCs w:val="20"/>
      <w:lang w:val="en-GB" w:eastAsia="ar-SA"/>
    </w:rPr>
  </w:style>
  <w:style w:type="paragraph" w:styleId="ListParagraph">
    <w:name w:val="List Paragraph"/>
    <w:basedOn w:val="Normal"/>
    <w:uiPriority w:val="34"/>
    <w:qFormat/>
    <w:rsid w:val="00D37C60"/>
    <w:pPr>
      <w:ind w:left="720"/>
      <w:contextualSpacing/>
    </w:pPr>
    <w:rPr>
      <w:lang w:val="en-US"/>
    </w:rPr>
  </w:style>
  <w:style w:type="numbering" w:customStyle="1" w:styleId="NoList1">
    <w:name w:val="No List1"/>
    <w:next w:val="NoList"/>
    <w:uiPriority w:val="99"/>
    <w:semiHidden/>
    <w:unhideWhenUsed/>
    <w:rsid w:val="00D37C60"/>
  </w:style>
  <w:style w:type="character" w:customStyle="1" w:styleId="WW8Num2z0">
    <w:name w:val="WW8Num2z0"/>
    <w:rsid w:val="00D37C60"/>
    <w:rPr>
      <w:b/>
      <w:i w:val="0"/>
    </w:rPr>
  </w:style>
  <w:style w:type="character" w:customStyle="1" w:styleId="WW8Num2z2">
    <w:name w:val="WW8Num2z2"/>
    <w:rsid w:val="00D37C60"/>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2z4">
    <w:name w:val="WW8Num2z4"/>
    <w:rsid w:val="00D37C60"/>
    <w:rPr>
      <w:b w:val="0"/>
      <w:i/>
    </w:rPr>
  </w:style>
  <w:style w:type="character" w:customStyle="1" w:styleId="WW8Num2z5">
    <w:name w:val="WW8Num2z5"/>
    <w:rsid w:val="00D37C60"/>
    <w:rPr>
      <w:b w:val="0"/>
    </w:rPr>
  </w:style>
  <w:style w:type="character" w:customStyle="1" w:styleId="WW8Num3z0">
    <w:name w:val="WW8Num3z0"/>
    <w:rsid w:val="00D37C60"/>
    <w:rPr>
      <w:i w:val="0"/>
    </w:rPr>
  </w:style>
  <w:style w:type="character" w:customStyle="1" w:styleId="WW8Num4z0">
    <w:name w:val="WW8Num4z0"/>
    <w:rsid w:val="00D37C60"/>
    <w:rPr>
      <w:rFonts w:ascii="Wingdings" w:hAnsi="Wingdings"/>
    </w:rPr>
  </w:style>
  <w:style w:type="character" w:customStyle="1" w:styleId="WW8Num5z0">
    <w:name w:val="WW8Num5z0"/>
    <w:rsid w:val="00D37C60"/>
    <w:rPr>
      <w:b/>
      <w:i w:val="0"/>
    </w:rPr>
  </w:style>
  <w:style w:type="character" w:customStyle="1" w:styleId="WW8Num6z0">
    <w:name w:val="WW8Num6z0"/>
    <w:rsid w:val="00D37C60"/>
    <w:rPr>
      <w:sz w:val="24"/>
      <w:szCs w:val="24"/>
    </w:rPr>
  </w:style>
  <w:style w:type="character" w:customStyle="1" w:styleId="WW8Num7z0">
    <w:name w:val="WW8Num7z0"/>
    <w:rsid w:val="00D37C60"/>
    <w:rPr>
      <w:rFonts w:ascii="Symbol" w:hAnsi="Symbol"/>
    </w:rPr>
  </w:style>
  <w:style w:type="character" w:customStyle="1" w:styleId="WW8Num8z0">
    <w:name w:val="WW8Num8z0"/>
    <w:rsid w:val="00D37C60"/>
    <w:rPr>
      <w:rFonts w:ascii="Times New Roman" w:eastAsia="Times New Roman" w:hAnsi="Times New Roman" w:cs="Times New Roman"/>
    </w:rPr>
  </w:style>
  <w:style w:type="character" w:customStyle="1" w:styleId="WW8Num9z0">
    <w:name w:val="WW8Num9z0"/>
    <w:rsid w:val="00D37C60"/>
    <w:rPr>
      <w:i w:val="0"/>
    </w:rPr>
  </w:style>
  <w:style w:type="character" w:customStyle="1" w:styleId="WW8Num10z0">
    <w:name w:val="WW8Num10z0"/>
    <w:rsid w:val="00D37C60"/>
    <w:rPr>
      <w:rFonts w:ascii="Symbol" w:hAnsi="Symbol"/>
    </w:rPr>
  </w:style>
  <w:style w:type="character" w:customStyle="1" w:styleId="Absatz-Standardschriftart">
    <w:name w:val="Absatz-Standardschriftart"/>
    <w:rsid w:val="00D37C60"/>
  </w:style>
  <w:style w:type="character" w:customStyle="1" w:styleId="WW-Absatz-Standardschriftart">
    <w:name w:val="WW-Absatz-Standardschriftart"/>
    <w:rsid w:val="00D37C60"/>
  </w:style>
  <w:style w:type="character" w:customStyle="1" w:styleId="WW-Absatz-Standardschriftart1">
    <w:name w:val="WW-Absatz-Standardschriftart1"/>
    <w:rsid w:val="00D37C60"/>
  </w:style>
  <w:style w:type="character" w:customStyle="1" w:styleId="WW-Absatz-Standardschriftart11">
    <w:name w:val="WW-Absatz-Standardschriftart11"/>
    <w:rsid w:val="00D37C60"/>
  </w:style>
  <w:style w:type="character" w:customStyle="1" w:styleId="WW-Absatz-Standardschriftart111">
    <w:name w:val="WW-Absatz-Standardschriftart111"/>
    <w:rsid w:val="00D37C60"/>
  </w:style>
  <w:style w:type="character" w:customStyle="1" w:styleId="WW-Absatz-Standardschriftart1111">
    <w:name w:val="WW-Absatz-Standardschriftart1111"/>
    <w:rsid w:val="00D37C60"/>
  </w:style>
  <w:style w:type="character" w:customStyle="1" w:styleId="WW-Absatz-Standardschriftart11111">
    <w:name w:val="WW-Absatz-Standardschriftart11111"/>
    <w:rsid w:val="00D37C60"/>
  </w:style>
  <w:style w:type="character" w:customStyle="1" w:styleId="WW-Absatz-Standardschriftart111111">
    <w:name w:val="WW-Absatz-Standardschriftart111111"/>
    <w:rsid w:val="00D37C60"/>
  </w:style>
  <w:style w:type="character" w:customStyle="1" w:styleId="WW-Absatz-Standardschriftart1111111">
    <w:name w:val="WW-Absatz-Standardschriftart1111111"/>
    <w:rsid w:val="00D37C60"/>
  </w:style>
  <w:style w:type="character" w:customStyle="1" w:styleId="WW8Num11z0">
    <w:name w:val="WW8Num11z0"/>
    <w:rsid w:val="00D37C60"/>
    <w:rPr>
      <w:b/>
      <w:i w:val="0"/>
    </w:rPr>
  </w:style>
  <w:style w:type="character" w:customStyle="1" w:styleId="WW8Num11z2">
    <w:name w:val="WW8Num11z2"/>
    <w:rsid w:val="00D37C60"/>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11z4">
    <w:name w:val="WW8Num11z4"/>
    <w:rsid w:val="00D37C60"/>
    <w:rPr>
      <w:b w:val="0"/>
      <w:i/>
    </w:rPr>
  </w:style>
  <w:style w:type="character" w:customStyle="1" w:styleId="WW8Num11z5">
    <w:name w:val="WW8Num11z5"/>
    <w:rsid w:val="00D37C60"/>
    <w:rPr>
      <w:b w:val="0"/>
    </w:rPr>
  </w:style>
  <w:style w:type="character" w:customStyle="1" w:styleId="WW8Num12z0">
    <w:name w:val="WW8Num12z0"/>
    <w:rsid w:val="00D37C60"/>
    <w:rPr>
      <w:i w:val="0"/>
    </w:rPr>
  </w:style>
  <w:style w:type="character" w:customStyle="1" w:styleId="WW8Num14z0">
    <w:name w:val="WW8Num14z0"/>
    <w:rsid w:val="00D37C60"/>
    <w:rPr>
      <w:sz w:val="24"/>
      <w:szCs w:val="24"/>
    </w:rPr>
  </w:style>
  <w:style w:type="character" w:customStyle="1" w:styleId="WW8Num15z0">
    <w:name w:val="WW8Num15z0"/>
    <w:rsid w:val="00D37C60"/>
    <w:rPr>
      <w:rFonts w:ascii="Times New Roman" w:hAnsi="Times New Roman" w:cs="Times New Roman"/>
    </w:rPr>
  </w:style>
  <w:style w:type="character" w:customStyle="1" w:styleId="WW8Num16z0">
    <w:name w:val="WW8Num16z0"/>
    <w:rsid w:val="00D37C60"/>
    <w:rPr>
      <w:sz w:val="24"/>
      <w:szCs w:val="24"/>
    </w:rPr>
  </w:style>
  <w:style w:type="character" w:customStyle="1" w:styleId="WW8Num16z1">
    <w:name w:val="WW8Num16z1"/>
    <w:rsid w:val="00D37C60"/>
    <w:rPr>
      <w:i w:val="0"/>
      <w:sz w:val="24"/>
      <w:szCs w:val="24"/>
    </w:rPr>
  </w:style>
  <w:style w:type="character" w:customStyle="1" w:styleId="WW8Num17z0">
    <w:name w:val="WW8Num17z0"/>
    <w:rsid w:val="00D37C60"/>
    <w:rPr>
      <w:i w:val="0"/>
    </w:rPr>
  </w:style>
  <w:style w:type="character" w:customStyle="1" w:styleId="WW8Num19z0">
    <w:name w:val="WW8Num19z0"/>
    <w:rsid w:val="00D37C60"/>
    <w:rPr>
      <w:i w:val="0"/>
    </w:rPr>
  </w:style>
  <w:style w:type="character" w:customStyle="1" w:styleId="Numatytasispastraiposriftas2">
    <w:name w:val="Numatytasis pastraipos šriftas2"/>
    <w:rsid w:val="00D37C60"/>
  </w:style>
  <w:style w:type="character" w:customStyle="1" w:styleId="Antrat1Diagrama">
    <w:name w:val="Antraštė 1 Diagrama"/>
    <w:rsid w:val="00D37C60"/>
    <w:rPr>
      <w:rFonts w:ascii="Arial" w:eastAsia="Times New Roman" w:hAnsi="Arial" w:cs="Arial"/>
      <w:b/>
      <w:bCs/>
      <w:kern w:val="1"/>
      <w:sz w:val="32"/>
      <w:szCs w:val="32"/>
    </w:rPr>
  </w:style>
  <w:style w:type="character" w:customStyle="1" w:styleId="Antrat2Diagrama">
    <w:name w:val="Antraštė 2 Diagrama"/>
    <w:rsid w:val="00D37C60"/>
    <w:rPr>
      <w:rFonts w:ascii="Arial" w:eastAsia="Times New Roman" w:hAnsi="Arial" w:cs="Arial"/>
      <w:b/>
      <w:bCs/>
      <w:i/>
      <w:iCs/>
      <w:sz w:val="28"/>
      <w:szCs w:val="28"/>
    </w:rPr>
  </w:style>
  <w:style w:type="character" w:customStyle="1" w:styleId="Antrat3Diagrama">
    <w:name w:val="Antraštė 3 Diagrama"/>
    <w:rsid w:val="00D37C60"/>
    <w:rPr>
      <w:rFonts w:ascii="Arial" w:eastAsia="Times New Roman" w:hAnsi="Arial" w:cs="Arial"/>
      <w:b/>
      <w:bCs/>
      <w:sz w:val="26"/>
      <w:szCs w:val="26"/>
    </w:rPr>
  </w:style>
  <w:style w:type="character" w:customStyle="1" w:styleId="Antrat6Diagrama">
    <w:name w:val="Antraštė 6 Diagrama"/>
    <w:rsid w:val="00D37C60"/>
    <w:rPr>
      <w:rFonts w:ascii="Arial" w:eastAsia="Times New Roman" w:hAnsi="Arial" w:cs="Arial"/>
      <w:b/>
      <w:bCs/>
      <w:sz w:val="20"/>
      <w:szCs w:val="20"/>
      <w:lang w:val="en-US"/>
    </w:rPr>
  </w:style>
  <w:style w:type="character" w:customStyle="1" w:styleId="Antrat7Diagrama">
    <w:name w:val="Antraštė 7 Diagrama"/>
    <w:rsid w:val="00D37C60"/>
    <w:rPr>
      <w:rFonts w:ascii="Arial" w:eastAsia="Times New Roman" w:hAnsi="Arial" w:cs="Arial"/>
      <w:b/>
      <w:bCs/>
      <w:sz w:val="20"/>
      <w:szCs w:val="20"/>
      <w:lang w:val="en-GB"/>
    </w:rPr>
  </w:style>
  <w:style w:type="character" w:customStyle="1" w:styleId="WW8Num1z1">
    <w:name w:val="WW8Num1z1"/>
    <w:rsid w:val="00D37C60"/>
    <w:rPr>
      <w:i w:val="0"/>
    </w:rPr>
  </w:style>
  <w:style w:type="character" w:customStyle="1" w:styleId="WW8Num4z1">
    <w:name w:val="WW8Num4z1"/>
    <w:rsid w:val="00D37C60"/>
    <w:rPr>
      <w:rFonts w:ascii="Courier New" w:hAnsi="Courier New" w:cs="Courier New"/>
    </w:rPr>
  </w:style>
  <w:style w:type="character" w:customStyle="1" w:styleId="WW8Num4z3">
    <w:name w:val="WW8Num4z3"/>
    <w:rsid w:val="00D37C60"/>
    <w:rPr>
      <w:rFonts w:ascii="Symbol" w:hAnsi="Symbol"/>
    </w:rPr>
  </w:style>
  <w:style w:type="character" w:customStyle="1" w:styleId="WW8Num5z2">
    <w:name w:val="WW8Num5z2"/>
    <w:rsid w:val="00D37C60"/>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5z4">
    <w:name w:val="WW8Num5z4"/>
    <w:rsid w:val="00D37C60"/>
    <w:rPr>
      <w:b w:val="0"/>
      <w:i/>
    </w:rPr>
  </w:style>
  <w:style w:type="character" w:customStyle="1" w:styleId="WW8Num5z5">
    <w:name w:val="WW8Num5z5"/>
    <w:rsid w:val="00D37C60"/>
    <w:rPr>
      <w:b w:val="0"/>
    </w:rPr>
  </w:style>
  <w:style w:type="character" w:customStyle="1" w:styleId="WW8Num8z1">
    <w:name w:val="WW8Num8z1"/>
    <w:rsid w:val="00D37C60"/>
    <w:rPr>
      <w:rFonts w:ascii="Courier New" w:hAnsi="Courier New" w:cs="Courier New"/>
    </w:rPr>
  </w:style>
  <w:style w:type="character" w:customStyle="1" w:styleId="WW8Num8z2">
    <w:name w:val="WW8Num8z2"/>
    <w:rsid w:val="00D37C60"/>
    <w:rPr>
      <w:rFonts w:ascii="Wingdings" w:hAnsi="Wingdings"/>
    </w:rPr>
  </w:style>
  <w:style w:type="character" w:customStyle="1" w:styleId="WW8Num8z3">
    <w:name w:val="WW8Num8z3"/>
    <w:rsid w:val="00D37C60"/>
    <w:rPr>
      <w:rFonts w:ascii="Symbol" w:hAnsi="Symbol"/>
    </w:rPr>
  </w:style>
  <w:style w:type="character" w:customStyle="1" w:styleId="Numatytasispastraiposriftas1">
    <w:name w:val="Numatytasis pastraipos šriftas1"/>
    <w:rsid w:val="00D37C60"/>
  </w:style>
  <w:style w:type="character" w:styleId="Hyperlink">
    <w:name w:val="Hyperlink"/>
    <w:uiPriority w:val="99"/>
    <w:rsid w:val="00D37C60"/>
    <w:rPr>
      <w:color w:val="0000FF"/>
      <w:u w:val="single"/>
    </w:rPr>
  </w:style>
  <w:style w:type="character" w:styleId="PageNumber">
    <w:name w:val="page number"/>
    <w:basedOn w:val="Numatytasispastraiposriftas1"/>
    <w:rsid w:val="00D37C60"/>
  </w:style>
  <w:style w:type="character" w:customStyle="1" w:styleId="Komentaronuoroda1">
    <w:name w:val="Komentaro nuoroda1"/>
    <w:rsid w:val="00D37C60"/>
    <w:rPr>
      <w:sz w:val="16"/>
      <w:szCs w:val="16"/>
    </w:rPr>
  </w:style>
  <w:style w:type="character" w:styleId="FollowedHyperlink">
    <w:name w:val="FollowedHyperlink"/>
    <w:uiPriority w:val="99"/>
    <w:rsid w:val="00D37C60"/>
    <w:rPr>
      <w:color w:val="606420"/>
      <w:u w:val="single"/>
    </w:rPr>
  </w:style>
  <w:style w:type="character" w:customStyle="1" w:styleId="BoldItalic">
    <w:name w:val="Bold Italic"/>
    <w:rsid w:val="00D37C60"/>
    <w:rPr>
      <w:b/>
      <w:bCs/>
      <w:i/>
      <w:iCs/>
    </w:rPr>
  </w:style>
  <w:style w:type="character" w:customStyle="1" w:styleId="PagrindinistekstasDiagrama">
    <w:name w:val="Pagrindinis tekstas Diagrama"/>
    <w:rsid w:val="00D37C60"/>
    <w:rPr>
      <w:rFonts w:ascii="Times New Roman" w:eastAsia="Times New Roman" w:hAnsi="Times New Roman" w:cs="Times New Roman"/>
      <w:sz w:val="20"/>
      <w:szCs w:val="20"/>
      <w:lang w:val="en-US"/>
    </w:rPr>
  </w:style>
  <w:style w:type="character" w:customStyle="1" w:styleId="PoratDiagrama">
    <w:name w:val="Poraštė Diagrama"/>
    <w:rsid w:val="00D37C60"/>
    <w:rPr>
      <w:rFonts w:ascii="Times New Roman" w:eastAsia="Times New Roman" w:hAnsi="Times New Roman" w:cs="Arial"/>
      <w:sz w:val="24"/>
      <w:szCs w:val="16"/>
    </w:rPr>
  </w:style>
  <w:style w:type="character" w:customStyle="1" w:styleId="DebesliotekstasDiagrama">
    <w:name w:val="Debesėlio tekstas Diagrama"/>
    <w:rsid w:val="00D37C60"/>
    <w:rPr>
      <w:rFonts w:ascii="Tahoma" w:eastAsia="Times New Roman" w:hAnsi="Tahoma" w:cs="Tahoma"/>
      <w:sz w:val="24"/>
      <w:szCs w:val="16"/>
    </w:rPr>
  </w:style>
  <w:style w:type="character" w:customStyle="1" w:styleId="KomentarotekstasDiagrama">
    <w:name w:val="Komentaro tekstas Diagrama"/>
    <w:rsid w:val="00D37C60"/>
    <w:rPr>
      <w:rFonts w:ascii="Times New Roman" w:eastAsia="Times New Roman" w:hAnsi="Times New Roman" w:cs="Arial"/>
      <w:sz w:val="20"/>
      <w:szCs w:val="20"/>
    </w:rPr>
  </w:style>
  <w:style w:type="character" w:customStyle="1" w:styleId="KomentarotemaDiagrama">
    <w:name w:val="Komentaro tema Diagrama"/>
    <w:rsid w:val="00D37C60"/>
    <w:rPr>
      <w:rFonts w:ascii="Times New Roman" w:eastAsia="Times New Roman" w:hAnsi="Times New Roman" w:cs="Arial"/>
      <w:b/>
      <w:bCs/>
      <w:sz w:val="20"/>
      <w:szCs w:val="20"/>
    </w:rPr>
  </w:style>
  <w:style w:type="character" w:customStyle="1" w:styleId="AntratsDiagrama">
    <w:name w:val="Antraštės Diagrama"/>
    <w:rsid w:val="00D37C60"/>
    <w:rPr>
      <w:rFonts w:ascii="Times New Roman" w:eastAsia="Times New Roman" w:hAnsi="Times New Roman" w:cs="Arial"/>
      <w:sz w:val="24"/>
      <w:szCs w:val="16"/>
    </w:rPr>
  </w:style>
  <w:style w:type="character" w:customStyle="1" w:styleId="Bullets">
    <w:name w:val="Bullets"/>
    <w:rsid w:val="00D37C60"/>
    <w:rPr>
      <w:rFonts w:ascii="OpenSymbol" w:eastAsia="OpenSymbol" w:hAnsi="OpenSymbol" w:cs="OpenSymbol"/>
    </w:rPr>
  </w:style>
  <w:style w:type="paragraph" w:customStyle="1" w:styleId="Heading">
    <w:name w:val="Heading"/>
    <w:basedOn w:val="Normal"/>
    <w:next w:val="BodyText"/>
    <w:rsid w:val="00D37C60"/>
    <w:pPr>
      <w:keepNext/>
      <w:suppressAutoHyphens/>
      <w:spacing w:before="240" w:after="120" w:line="240" w:lineRule="auto"/>
    </w:pPr>
    <w:rPr>
      <w:rFonts w:ascii="Arial" w:eastAsia="SimSun" w:hAnsi="Arial" w:cs="Tahoma"/>
      <w:sz w:val="28"/>
      <w:szCs w:val="28"/>
      <w:lang w:eastAsia="ar-SA"/>
    </w:rPr>
  </w:style>
  <w:style w:type="paragraph" w:styleId="BodyText">
    <w:name w:val="Body Text"/>
    <w:basedOn w:val="Normal"/>
    <w:link w:val="BodyTextChar"/>
    <w:rsid w:val="00D37C60"/>
    <w:pPr>
      <w:suppressAutoHyphens/>
      <w:spacing w:after="120" w:line="240" w:lineRule="auto"/>
    </w:pPr>
    <w:rPr>
      <w:rFonts w:ascii="Times New Roman" w:eastAsia="Times New Roman" w:hAnsi="Times New Roman" w:cs="Times New Roman"/>
      <w:sz w:val="20"/>
      <w:szCs w:val="20"/>
      <w:lang w:val="en-US" w:eastAsia="ar-SA"/>
    </w:rPr>
  </w:style>
  <w:style w:type="character" w:customStyle="1" w:styleId="BodyTextChar">
    <w:name w:val="Body Text Char"/>
    <w:basedOn w:val="DefaultParagraphFont"/>
    <w:link w:val="BodyText"/>
    <w:rsid w:val="00D37C60"/>
    <w:rPr>
      <w:rFonts w:ascii="Times New Roman" w:eastAsia="Times New Roman" w:hAnsi="Times New Roman" w:cs="Times New Roman"/>
      <w:sz w:val="20"/>
      <w:szCs w:val="20"/>
      <w:lang w:val="en-US" w:eastAsia="ar-SA"/>
    </w:rPr>
  </w:style>
  <w:style w:type="paragraph" w:styleId="List">
    <w:name w:val="List"/>
    <w:basedOn w:val="BodyText"/>
    <w:rsid w:val="00D37C60"/>
    <w:rPr>
      <w:rFonts w:cs="Tahoma"/>
    </w:rPr>
  </w:style>
  <w:style w:type="paragraph" w:styleId="Caption">
    <w:name w:val="caption"/>
    <w:basedOn w:val="Normal"/>
    <w:qFormat/>
    <w:rsid w:val="00D37C6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D37C60"/>
    <w:pPr>
      <w:suppressLineNumbers/>
      <w:suppressAutoHyphens/>
      <w:spacing w:after="0" w:line="240" w:lineRule="auto"/>
    </w:pPr>
    <w:rPr>
      <w:rFonts w:ascii="Times New Roman" w:eastAsia="Times New Roman" w:hAnsi="Times New Roman" w:cs="Tahoma"/>
      <w:sz w:val="24"/>
      <w:szCs w:val="16"/>
      <w:lang w:eastAsia="ar-SA"/>
    </w:rPr>
  </w:style>
  <w:style w:type="paragraph" w:customStyle="1" w:styleId="Caption1">
    <w:name w:val="Caption1"/>
    <w:basedOn w:val="Normal"/>
    <w:rsid w:val="00D37C6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Pagrindinistekstas21">
    <w:name w:val="Pagrindinis tekstas 21"/>
    <w:basedOn w:val="Normal"/>
    <w:rsid w:val="00D37C60"/>
    <w:pPr>
      <w:suppressAutoHyphens/>
      <w:autoSpaceDE w:val="0"/>
      <w:spacing w:after="0" w:line="240" w:lineRule="auto"/>
    </w:pPr>
    <w:rPr>
      <w:rFonts w:ascii="Arial" w:eastAsia="Times New Roman" w:hAnsi="Arial" w:cs="Arial"/>
      <w:sz w:val="20"/>
      <w:szCs w:val="20"/>
      <w:lang w:val="en-US" w:eastAsia="ar-SA"/>
    </w:rPr>
  </w:style>
  <w:style w:type="paragraph" w:customStyle="1" w:styleId="Pagrindinistekstas31">
    <w:name w:val="Pagrindinis tekstas 31"/>
    <w:basedOn w:val="Normal"/>
    <w:rsid w:val="00D37C60"/>
    <w:pPr>
      <w:suppressAutoHyphens/>
      <w:autoSpaceDE w:val="0"/>
      <w:spacing w:after="0" w:line="240" w:lineRule="auto"/>
    </w:pPr>
    <w:rPr>
      <w:rFonts w:ascii="Arial" w:eastAsia="Times New Roman" w:hAnsi="Arial" w:cs="Arial"/>
      <w:sz w:val="18"/>
      <w:szCs w:val="20"/>
      <w:lang w:val="en-GB" w:eastAsia="ar-SA"/>
    </w:rPr>
  </w:style>
  <w:style w:type="paragraph" w:customStyle="1" w:styleId="aatitraukt">
    <w:name w:val="a) atitraukt"/>
    <w:rsid w:val="00D37C60"/>
    <w:pPr>
      <w:widowControl w:val="0"/>
      <w:tabs>
        <w:tab w:val="left" w:pos="737"/>
      </w:tabs>
      <w:suppressAutoHyphens/>
      <w:spacing w:after="0" w:line="240" w:lineRule="auto"/>
      <w:ind w:left="737" w:hanging="340"/>
      <w:jc w:val="both"/>
    </w:pPr>
    <w:rPr>
      <w:rFonts w:ascii="Times New Roman" w:eastAsia="Arial" w:hAnsi="Times New Roman" w:cs="Calibri"/>
      <w:sz w:val="20"/>
      <w:szCs w:val="20"/>
      <w:lang w:val="en-US" w:eastAsia="ar-SA"/>
    </w:rPr>
  </w:style>
  <w:style w:type="paragraph" w:customStyle="1" w:styleId="1ai">
    <w:name w:val="1)  a)  (i)"/>
    <w:rsid w:val="00D37C60"/>
    <w:pPr>
      <w:widowControl w:val="0"/>
      <w:tabs>
        <w:tab w:val="left" w:pos="340"/>
        <w:tab w:val="left" w:pos="737"/>
        <w:tab w:val="left" w:pos="1106"/>
      </w:tabs>
      <w:suppressAutoHyphens/>
      <w:spacing w:after="0" w:line="240" w:lineRule="auto"/>
      <w:ind w:left="1128" w:hanging="1128"/>
      <w:jc w:val="both"/>
    </w:pPr>
    <w:rPr>
      <w:rFonts w:ascii="Times New Roman" w:eastAsia="Arial" w:hAnsi="Times New Roman" w:cs="Calibri"/>
      <w:sz w:val="20"/>
      <w:szCs w:val="20"/>
      <w:lang w:val="en-US" w:eastAsia="ar-SA"/>
    </w:rPr>
  </w:style>
  <w:style w:type="paragraph" w:styleId="TOC1">
    <w:name w:val="toc 1"/>
    <w:basedOn w:val="Normal"/>
    <w:next w:val="Normal"/>
    <w:rsid w:val="00D37C60"/>
    <w:pPr>
      <w:suppressAutoHyphens/>
      <w:spacing w:after="0" w:line="240" w:lineRule="auto"/>
    </w:pPr>
    <w:rPr>
      <w:rFonts w:ascii="Times New Roman" w:eastAsia="Times New Roman" w:hAnsi="Times New Roman" w:cs="Arial"/>
      <w:b/>
      <w:sz w:val="28"/>
      <w:szCs w:val="16"/>
      <w:lang w:eastAsia="ar-SA"/>
    </w:rPr>
  </w:style>
  <w:style w:type="paragraph" w:styleId="TOC2">
    <w:name w:val="toc 2"/>
    <w:basedOn w:val="Normal"/>
    <w:next w:val="Normal"/>
    <w:rsid w:val="00D37C60"/>
    <w:pPr>
      <w:suppressAutoHyphens/>
      <w:spacing w:after="0" w:line="240" w:lineRule="auto"/>
      <w:ind w:left="180" w:firstLine="360"/>
    </w:pPr>
    <w:rPr>
      <w:rFonts w:ascii="Times New Roman" w:eastAsia="Times New Roman" w:hAnsi="Times New Roman" w:cs="Arial"/>
      <w:b/>
      <w:sz w:val="24"/>
      <w:szCs w:val="16"/>
      <w:lang w:eastAsia="ar-SA"/>
    </w:rPr>
  </w:style>
  <w:style w:type="paragraph" w:styleId="TOC3">
    <w:name w:val="toc 3"/>
    <w:basedOn w:val="Normal"/>
    <w:next w:val="Normal"/>
    <w:rsid w:val="00D37C60"/>
    <w:pPr>
      <w:suppressAutoHyphens/>
      <w:spacing w:after="0" w:line="240" w:lineRule="auto"/>
      <w:ind w:left="360" w:firstLine="180"/>
    </w:pPr>
    <w:rPr>
      <w:rFonts w:ascii="Times New Roman" w:eastAsia="Times New Roman" w:hAnsi="Times New Roman" w:cs="Arial"/>
      <w:sz w:val="24"/>
      <w:szCs w:val="16"/>
      <w:lang w:eastAsia="ar-SA"/>
    </w:rPr>
  </w:style>
  <w:style w:type="paragraph" w:styleId="Footer">
    <w:name w:val="footer"/>
    <w:basedOn w:val="Normal"/>
    <w:link w:val="FooterChar"/>
    <w:uiPriority w:val="99"/>
    <w:rsid w:val="00D37C60"/>
    <w:pPr>
      <w:suppressAutoHyphens/>
      <w:spacing w:after="0" w:line="240" w:lineRule="auto"/>
    </w:pPr>
    <w:rPr>
      <w:rFonts w:ascii="Times New Roman" w:eastAsia="Times New Roman" w:hAnsi="Times New Roman" w:cs="Arial"/>
      <w:sz w:val="24"/>
      <w:szCs w:val="16"/>
      <w:lang w:eastAsia="ar-SA"/>
    </w:rPr>
  </w:style>
  <w:style w:type="character" w:customStyle="1" w:styleId="FooterChar">
    <w:name w:val="Footer Char"/>
    <w:basedOn w:val="DefaultParagraphFont"/>
    <w:link w:val="Footer"/>
    <w:uiPriority w:val="99"/>
    <w:rsid w:val="00D37C60"/>
    <w:rPr>
      <w:rFonts w:ascii="Times New Roman" w:eastAsia="Times New Roman" w:hAnsi="Times New Roman" w:cs="Arial"/>
      <w:sz w:val="24"/>
      <w:szCs w:val="16"/>
      <w:lang w:eastAsia="ar-SA"/>
    </w:rPr>
  </w:style>
  <w:style w:type="paragraph" w:customStyle="1" w:styleId="Debesliotekstas1">
    <w:name w:val="Debesėlio tekstas1"/>
    <w:basedOn w:val="Normal"/>
    <w:rsid w:val="00D37C60"/>
    <w:pPr>
      <w:suppressAutoHyphens/>
      <w:spacing w:after="0" w:line="240" w:lineRule="auto"/>
    </w:pPr>
    <w:rPr>
      <w:rFonts w:ascii="Tahoma" w:eastAsia="Times New Roman" w:hAnsi="Tahoma" w:cs="Tahoma"/>
      <w:sz w:val="24"/>
      <w:szCs w:val="16"/>
      <w:lang w:eastAsia="ar-SA"/>
    </w:rPr>
  </w:style>
  <w:style w:type="paragraph" w:customStyle="1" w:styleId="finmingeneral">
    <w:name w:val="finmin general"/>
    <w:basedOn w:val="Normal"/>
    <w:rsid w:val="00D37C60"/>
    <w:pPr>
      <w:widowControl w:val="0"/>
      <w:suppressAutoHyphens/>
      <w:autoSpaceDE w:val="0"/>
      <w:spacing w:before="240" w:after="0" w:line="320" w:lineRule="atLeast"/>
      <w:ind w:left="717" w:hanging="360"/>
      <w:jc w:val="both"/>
    </w:pPr>
    <w:rPr>
      <w:rFonts w:ascii="Times New Roman" w:eastAsia="Times New Roman" w:hAnsi="Times New Roman" w:cs="Times New Roman"/>
      <w:sz w:val="24"/>
      <w:szCs w:val="24"/>
      <w:lang w:eastAsia="ar-SA"/>
    </w:rPr>
  </w:style>
  <w:style w:type="paragraph" w:customStyle="1" w:styleId="finminsub1">
    <w:name w:val="finmin sub 1"/>
    <w:basedOn w:val="finmingeneral"/>
    <w:rsid w:val="00D37C60"/>
  </w:style>
  <w:style w:type="paragraph" w:customStyle="1" w:styleId="Komentarotekstas1">
    <w:name w:val="Komentaro tekstas1"/>
    <w:basedOn w:val="Normal"/>
    <w:rsid w:val="00D37C60"/>
    <w:pPr>
      <w:suppressAutoHyphens/>
      <w:spacing w:after="0" w:line="240" w:lineRule="auto"/>
    </w:pPr>
    <w:rPr>
      <w:rFonts w:ascii="Times New Roman" w:eastAsia="Times New Roman" w:hAnsi="Times New Roman" w:cs="Arial"/>
      <w:sz w:val="20"/>
      <w:szCs w:val="20"/>
      <w:lang w:eastAsia="ar-SA"/>
    </w:rPr>
  </w:style>
  <w:style w:type="paragraph" w:customStyle="1" w:styleId="Komentarotekstas2">
    <w:name w:val="Komentaro tekstas2"/>
    <w:basedOn w:val="Normal"/>
    <w:rsid w:val="00D37C60"/>
    <w:pPr>
      <w:suppressAutoHyphens/>
      <w:spacing w:after="0" w:line="240" w:lineRule="auto"/>
    </w:pPr>
    <w:rPr>
      <w:rFonts w:ascii="Times New Roman" w:eastAsia="Times New Roman" w:hAnsi="Times New Roman" w:cs="Arial"/>
      <w:sz w:val="20"/>
      <w:szCs w:val="20"/>
      <w:lang w:eastAsia="ar-SA"/>
    </w:rPr>
  </w:style>
  <w:style w:type="paragraph" w:customStyle="1" w:styleId="Komentarotema1">
    <w:name w:val="Komentaro tema1"/>
    <w:basedOn w:val="Komentarotekstas1"/>
    <w:next w:val="Komentarotekstas1"/>
    <w:rsid w:val="00D37C60"/>
    <w:rPr>
      <w:b/>
      <w:bCs/>
    </w:rPr>
  </w:style>
  <w:style w:type="paragraph" w:customStyle="1" w:styleId="CM16">
    <w:name w:val="CM16"/>
    <w:basedOn w:val="Normal"/>
    <w:next w:val="Normal"/>
    <w:rsid w:val="00D37C60"/>
    <w:pPr>
      <w:widowControl w:val="0"/>
      <w:suppressAutoHyphens/>
      <w:autoSpaceDE w:val="0"/>
      <w:spacing w:after="243" w:line="240" w:lineRule="auto"/>
    </w:pPr>
    <w:rPr>
      <w:rFonts w:ascii="Times New Roman" w:eastAsia="Times New Roman" w:hAnsi="Times New Roman" w:cs="Times New Roman"/>
      <w:sz w:val="24"/>
      <w:szCs w:val="24"/>
      <w:lang w:val="en-US" w:eastAsia="ar-SA"/>
    </w:rPr>
  </w:style>
  <w:style w:type="paragraph" w:customStyle="1" w:styleId="BodyText1">
    <w:name w:val="Body Text1"/>
    <w:rsid w:val="00D37C60"/>
    <w:pPr>
      <w:widowControl w:val="0"/>
      <w:tabs>
        <w:tab w:val="left" w:pos="397"/>
      </w:tabs>
      <w:suppressAutoHyphens/>
      <w:spacing w:after="0" w:line="240" w:lineRule="auto"/>
      <w:ind w:left="397" w:hanging="397"/>
      <w:jc w:val="both"/>
    </w:pPr>
    <w:rPr>
      <w:rFonts w:ascii="Times New Roman" w:eastAsia="Arial" w:hAnsi="Times New Roman" w:cs="Calibri"/>
      <w:color w:val="000000"/>
      <w:sz w:val="20"/>
      <w:szCs w:val="20"/>
      <w:lang w:val="en-US" w:eastAsia="ar-SA"/>
    </w:rPr>
  </w:style>
  <w:style w:type="paragraph" w:customStyle="1" w:styleId="CM17">
    <w:name w:val="CM17"/>
    <w:basedOn w:val="Normal"/>
    <w:next w:val="Normal"/>
    <w:rsid w:val="00D37C60"/>
    <w:pPr>
      <w:widowControl w:val="0"/>
      <w:suppressAutoHyphens/>
      <w:autoSpaceDE w:val="0"/>
      <w:spacing w:after="348" w:line="240" w:lineRule="auto"/>
    </w:pPr>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rsid w:val="00D37C60"/>
    <w:pPr>
      <w:suppressAutoHyphens/>
      <w:spacing w:after="0" w:line="240" w:lineRule="auto"/>
    </w:pPr>
    <w:rPr>
      <w:rFonts w:ascii="Times New Roman" w:eastAsia="Times New Roman" w:hAnsi="Times New Roman" w:cs="Arial"/>
      <w:sz w:val="24"/>
      <w:szCs w:val="16"/>
      <w:lang w:eastAsia="ar-SA"/>
    </w:rPr>
  </w:style>
  <w:style w:type="character" w:customStyle="1" w:styleId="HeaderChar">
    <w:name w:val="Header Char"/>
    <w:basedOn w:val="DefaultParagraphFont"/>
    <w:link w:val="Header"/>
    <w:uiPriority w:val="99"/>
    <w:rsid w:val="00D37C60"/>
    <w:rPr>
      <w:rFonts w:ascii="Times New Roman" w:eastAsia="Times New Roman" w:hAnsi="Times New Roman" w:cs="Arial"/>
      <w:sz w:val="24"/>
      <w:szCs w:val="16"/>
      <w:lang w:eastAsia="ar-SA"/>
    </w:rPr>
  </w:style>
  <w:style w:type="paragraph" w:customStyle="1" w:styleId="Sraas21">
    <w:name w:val="Sąrašas 21"/>
    <w:basedOn w:val="Normal"/>
    <w:rsid w:val="00D37C60"/>
    <w:pPr>
      <w:suppressAutoHyphens/>
      <w:spacing w:after="0" w:line="240" w:lineRule="auto"/>
      <w:ind w:left="566" w:hanging="283"/>
    </w:pPr>
    <w:rPr>
      <w:rFonts w:ascii="Times New Roman" w:eastAsia="Times New Roman" w:hAnsi="Times New Roman" w:cs="Arial"/>
      <w:sz w:val="24"/>
      <w:szCs w:val="16"/>
      <w:lang w:eastAsia="ar-SA"/>
    </w:rPr>
  </w:style>
  <w:style w:type="paragraph" w:customStyle="1" w:styleId="Sraas31">
    <w:name w:val="Sąrašas 31"/>
    <w:basedOn w:val="Normal"/>
    <w:rsid w:val="00D37C60"/>
    <w:pPr>
      <w:suppressAutoHyphens/>
      <w:spacing w:after="0" w:line="240" w:lineRule="auto"/>
      <w:ind w:left="849" w:hanging="283"/>
    </w:pPr>
    <w:rPr>
      <w:rFonts w:ascii="Times New Roman" w:eastAsia="Times New Roman" w:hAnsi="Times New Roman" w:cs="Arial"/>
      <w:sz w:val="24"/>
      <w:szCs w:val="16"/>
      <w:lang w:eastAsia="ar-SA"/>
    </w:rPr>
  </w:style>
  <w:style w:type="paragraph" w:customStyle="1" w:styleId="Sraas41">
    <w:name w:val="Sąrašas 41"/>
    <w:basedOn w:val="Normal"/>
    <w:rsid w:val="00D37C60"/>
    <w:pPr>
      <w:suppressAutoHyphens/>
      <w:spacing w:after="0" w:line="240" w:lineRule="auto"/>
      <w:ind w:left="1132" w:hanging="283"/>
    </w:pPr>
    <w:rPr>
      <w:rFonts w:ascii="Times New Roman" w:eastAsia="Times New Roman" w:hAnsi="Times New Roman" w:cs="Arial"/>
      <w:sz w:val="24"/>
      <w:szCs w:val="16"/>
      <w:lang w:eastAsia="ar-SA"/>
    </w:rPr>
  </w:style>
  <w:style w:type="paragraph" w:customStyle="1" w:styleId="Sraas51">
    <w:name w:val="Sąrašas 51"/>
    <w:basedOn w:val="Normal"/>
    <w:rsid w:val="00D37C60"/>
    <w:pPr>
      <w:suppressAutoHyphens/>
      <w:spacing w:after="0" w:line="240" w:lineRule="auto"/>
      <w:ind w:left="1415" w:hanging="283"/>
    </w:pPr>
    <w:rPr>
      <w:rFonts w:ascii="Times New Roman" w:eastAsia="Times New Roman" w:hAnsi="Times New Roman" w:cs="Arial"/>
      <w:sz w:val="24"/>
      <w:szCs w:val="16"/>
      <w:lang w:eastAsia="ar-SA"/>
    </w:rPr>
  </w:style>
  <w:style w:type="paragraph" w:customStyle="1" w:styleId="Dokumentostruktra1">
    <w:name w:val="Dokumento struktūra1"/>
    <w:basedOn w:val="Normal"/>
    <w:rsid w:val="00D37C60"/>
    <w:pPr>
      <w:shd w:val="clear" w:color="auto" w:fill="000080"/>
      <w:suppressAutoHyphens/>
      <w:spacing w:after="0" w:line="240" w:lineRule="auto"/>
    </w:pPr>
    <w:rPr>
      <w:rFonts w:ascii="Tahoma" w:eastAsia="Times New Roman" w:hAnsi="Tahoma" w:cs="Tahoma"/>
      <w:sz w:val="24"/>
      <w:szCs w:val="16"/>
      <w:lang w:eastAsia="ar-SA"/>
    </w:rPr>
  </w:style>
  <w:style w:type="paragraph" w:customStyle="1" w:styleId="Framecontents">
    <w:name w:val="Frame contents"/>
    <w:basedOn w:val="BodyText"/>
    <w:rsid w:val="00D37C60"/>
  </w:style>
  <w:style w:type="paragraph" w:customStyle="1" w:styleId="Sraopastraipa1">
    <w:name w:val="Sąrašo pastraipa1"/>
    <w:basedOn w:val="Normal"/>
    <w:rsid w:val="00D37C60"/>
    <w:pPr>
      <w:suppressAutoHyphens/>
      <w:spacing w:after="0" w:line="240" w:lineRule="auto"/>
      <w:ind w:left="720"/>
    </w:pPr>
    <w:rPr>
      <w:rFonts w:ascii="Times New Roman" w:eastAsia="Times New Roman" w:hAnsi="Times New Roman" w:cs="Arial"/>
      <w:sz w:val="24"/>
      <w:szCs w:val="16"/>
      <w:lang w:eastAsia="ar-SA"/>
    </w:rPr>
  </w:style>
  <w:style w:type="paragraph" w:styleId="ListBullet">
    <w:name w:val="List Bullet"/>
    <w:basedOn w:val="Normal"/>
    <w:rsid w:val="00D37C60"/>
    <w:pPr>
      <w:numPr>
        <w:numId w:val="2"/>
      </w:numPr>
      <w:suppressAutoHyphens/>
      <w:spacing w:after="0" w:line="240" w:lineRule="auto"/>
      <w:ind w:left="0" w:firstLine="0"/>
    </w:pPr>
    <w:rPr>
      <w:rFonts w:ascii="Times New Roman" w:eastAsia="Times New Roman" w:hAnsi="Times New Roman" w:cs="Times New Roman"/>
      <w:szCs w:val="20"/>
      <w:lang w:eastAsia="ar-SA"/>
    </w:rPr>
  </w:style>
  <w:style w:type="paragraph" w:customStyle="1" w:styleId="TableContents">
    <w:name w:val="Table Contents"/>
    <w:basedOn w:val="Normal"/>
    <w:rsid w:val="00D37C60"/>
    <w:pPr>
      <w:suppressLineNumbers/>
      <w:suppressAutoHyphens/>
      <w:spacing w:after="0" w:line="240" w:lineRule="auto"/>
    </w:pPr>
    <w:rPr>
      <w:rFonts w:ascii="Times New Roman" w:eastAsia="Times New Roman" w:hAnsi="Times New Roman" w:cs="Arial"/>
      <w:sz w:val="24"/>
      <w:szCs w:val="16"/>
      <w:lang w:eastAsia="ar-SA"/>
    </w:rPr>
  </w:style>
  <w:style w:type="paragraph" w:customStyle="1" w:styleId="TableHeading">
    <w:name w:val="Table Heading"/>
    <w:basedOn w:val="TableContents"/>
    <w:rsid w:val="00D37C60"/>
    <w:pPr>
      <w:jc w:val="center"/>
    </w:pPr>
    <w:rPr>
      <w:b/>
      <w:bCs/>
    </w:rPr>
  </w:style>
  <w:style w:type="paragraph" w:styleId="BodyTextFirstIndent">
    <w:name w:val="Body Text First Indent"/>
    <w:basedOn w:val="BodyText"/>
    <w:link w:val="BodyTextFirstIndentChar"/>
    <w:rsid w:val="00D37C60"/>
    <w:pPr>
      <w:ind w:firstLine="283"/>
    </w:pPr>
  </w:style>
  <w:style w:type="character" w:customStyle="1" w:styleId="BodyTextFirstIndentChar">
    <w:name w:val="Body Text First Indent Char"/>
    <w:basedOn w:val="BodyTextChar"/>
    <w:link w:val="BodyTextFirstIndent"/>
    <w:rsid w:val="00D37C60"/>
    <w:rPr>
      <w:rFonts w:ascii="Times New Roman" w:eastAsia="Times New Roman" w:hAnsi="Times New Roman" w:cs="Times New Roman"/>
      <w:sz w:val="20"/>
      <w:szCs w:val="20"/>
      <w:lang w:val="en-US" w:eastAsia="ar-SA"/>
    </w:rPr>
  </w:style>
  <w:style w:type="character" w:styleId="CommentReference">
    <w:name w:val="annotation reference"/>
    <w:uiPriority w:val="99"/>
    <w:semiHidden/>
    <w:unhideWhenUsed/>
    <w:rsid w:val="00D37C60"/>
    <w:rPr>
      <w:sz w:val="16"/>
      <w:szCs w:val="16"/>
    </w:rPr>
  </w:style>
  <w:style w:type="paragraph" w:styleId="CommentText">
    <w:name w:val="annotation text"/>
    <w:basedOn w:val="Normal"/>
    <w:link w:val="CommentTextChar"/>
    <w:uiPriority w:val="99"/>
    <w:semiHidden/>
    <w:unhideWhenUsed/>
    <w:rsid w:val="00D37C60"/>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D37C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D37C60"/>
    <w:rPr>
      <w:b/>
      <w:bCs/>
    </w:rPr>
  </w:style>
  <w:style w:type="character" w:customStyle="1" w:styleId="CommentSubjectChar">
    <w:name w:val="Comment Subject Char"/>
    <w:basedOn w:val="CommentTextChar"/>
    <w:link w:val="CommentSubject"/>
    <w:uiPriority w:val="99"/>
    <w:semiHidden/>
    <w:rsid w:val="00D37C60"/>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D37C60"/>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D37C60"/>
    <w:rPr>
      <w:rFonts w:ascii="Tahoma" w:eastAsia="Times New Roman" w:hAnsi="Tahoma" w:cs="Times New Roman"/>
      <w:sz w:val="16"/>
      <w:szCs w:val="16"/>
      <w:lang w:eastAsia="ar-SA"/>
    </w:rPr>
  </w:style>
  <w:style w:type="table" w:styleId="TableGrid">
    <w:name w:val="Table Grid"/>
    <w:basedOn w:val="TableNormal"/>
    <w:uiPriority w:val="39"/>
    <w:rsid w:val="00D37C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37C60"/>
  </w:style>
  <w:style w:type="paragraph" w:customStyle="1" w:styleId="msonormal0">
    <w:name w:val="msonormal"/>
    <w:basedOn w:val="Normal"/>
    <w:rsid w:val="00D37C6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37C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24969</Words>
  <Characters>14233</Characters>
  <Application>Microsoft Office Word</Application>
  <DocSecurity>0</DocSecurity>
  <Lines>118</Lines>
  <Paragraphs>78</Paragraphs>
  <ScaleCrop>false</ScaleCrop>
  <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Dubysa</dc:creator>
  <cp:keywords/>
  <dc:description/>
  <cp:lastModifiedBy>Dubysa</cp:lastModifiedBy>
  <cp:revision>1</cp:revision>
  <cp:lastPrinted>2025-03-10T12:07:00Z</cp:lastPrinted>
  <dcterms:created xsi:type="dcterms:W3CDTF">2025-03-10T12:06:00Z</dcterms:created>
  <dcterms:modified xsi:type="dcterms:W3CDTF">2025-03-10T12:08:00Z</dcterms:modified>
</cp:coreProperties>
</file>